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D4102" w14:textId="77777777" w:rsidR="00693C55" w:rsidRPr="00AC3FDA" w:rsidRDefault="00000000" w:rsidP="00693C55">
      <w:pPr>
        <w:jc w:val="center"/>
        <w:rPr>
          <w:rFonts w:cs="Arial"/>
        </w:rPr>
      </w:pPr>
      <w:r w:rsidRPr="00AC3FDA">
        <w:rPr>
          <w:rFonts w:cs="Arial"/>
          <w:noProof/>
          <w:lang w:eastAsia="fr-FR"/>
        </w:rPr>
        <w:drawing>
          <wp:inline distT="0" distB="0" distL="0" distR="0" wp14:anchorId="59700D09" wp14:editId="3AB0FD58">
            <wp:extent cx="2664000" cy="850070"/>
            <wp:effectExtent l="0" t="0" r="3175" b="7620"/>
            <wp:docPr id="3" name="Image 1" descr="Logo GEREDIS rvb aplat car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9559" name="Picture 1" descr="Logo GEREDIS rvb aplat cartouche"/>
                    <pic:cNvPicPr>
                      <a:picLocks noChangeAspect="1" noChangeArrowheads="1"/>
                    </pic:cNvPicPr>
                  </pic:nvPicPr>
                  <pic:blipFill>
                    <a:blip r:embed="rId8"/>
                    <a:stretch>
                      <a:fillRect/>
                    </a:stretch>
                  </pic:blipFill>
                  <pic:spPr bwMode="auto">
                    <a:xfrm>
                      <a:off x="0" y="0"/>
                      <a:ext cx="2664000" cy="850070"/>
                    </a:xfrm>
                    <a:prstGeom prst="rect">
                      <a:avLst/>
                    </a:prstGeom>
                    <a:noFill/>
                    <a:ln w="9525">
                      <a:noFill/>
                      <a:miter lim="800000"/>
                      <a:headEnd/>
                      <a:tailEnd/>
                    </a:ln>
                  </pic:spPr>
                </pic:pic>
              </a:graphicData>
            </a:graphic>
          </wp:inline>
        </w:drawing>
      </w:r>
    </w:p>
    <w:p w14:paraId="2E63BE79" w14:textId="77777777" w:rsidR="00693C55" w:rsidRDefault="00693C55" w:rsidP="00693C55">
      <w:pPr>
        <w:rPr>
          <w:rFonts w:cs="Arial"/>
        </w:rPr>
      </w:pPr>
    </w:p>
    <w:p w14:paraId="438EEC24" w14:textId="3598DC14" w:rsidR="00693C55" w:rsidRDefault="0005375A" w:rsidP="00693C55">
      <w:pPr>
        <w:rPr>
          <w:rFonts w:cs="Arial"/>
        </w:rPr>
      </w:pPr>
      <w:r>
        <w:rPr>
          <w:rFonts w:cs="Arial"/>
          <w:noProof/>
          <w:lang w:eastAsia="fr-FR"/>
        </w:rPr>
        <mc:AlternateContent>
          <mc:Choice Requires="wpg">
            <w:drawing>
              <wp:anchor distT="0" distB="0" distL="114300" distR="114300" simplePos="0" relativeHeight="251662336" behindDoc="0" locked="0" layoutInCell="1" allowOverlap="1" wp14:anchorId="32F3E21A" wp14:editId="62D2371A">
                <wp:simplePos x="0" y="0"/>
                <wp:positionH relativeFrom="margin">
                  <wp:posOffset>495935</wp:posOffset>
                </wp:positionH>
                <wp:positionV relativeFrom="paragraph">
                  <wp:posOffset>218440</wp:posOffset>
                </wp:positionV>
                <wp:extent cx="5588000" cy="2188845"/>
                <wp:effectExtent l="19685" t="14605" r="21590" b="15875"/>
                <wp:wrapNone/>
                <wp:docPr id="863615585"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2188845"/>
                          <a:chOff x="0" y="-54"/>
                          <a:chExt cx="41542" cy="7522"/>
                        </a:xfrm>
                      </wpg:grpSpPr>
                      <wpg:grpSp>
                        <wpg:cNvPr id="591990636" name="Groupe 12"/>
                        <wpg:cNvGrpSpPr>
                          <a:grpSpLocks/>
                        </wpg:cNvGrpSpPr>
                        <wpg:grpSpPr bwMode="auto">
                          <a:xfrm>
                            <a:off x="0" y="-54"/>
                            <a:ext cx="5397" cy="3225"/>
                            <a:chOff x="0" y="-54"/>
                            <a:chExt cx="5400" cy="3226"/>
                          </a:xfrm>
                        </wpg:grpSpPr>
                        <wps:wsp>
                          <wps:cNvPr id="1083604509" name="Connecteur droit 1"/>
                          <wps:cNvCnPr>
                            <a:cxnSpLocks noChangeShapeType="1"/>
                          </wps:cNvCnPr>
                          <wps:spPr bwMode="auto">
                            <a:xfrm>
                              <a:off x="0" y="0"/>
                              <a:ext cx="5400" cy="0"/>
                            </a:xfrm>
                            <a:prstGeom prst="line">
                              <a:avLst/>
                            </a:prstGeom>
                            <a:noFill/>
                            <a:ln w="28575">
                              <a:solidFill>
                                <a:srgbClr val="9BBB59"/>
                              </a:solidFill>
                              <a:round/>
                              <a:headEnd/>
                              <a:tailEnd/>
                            </a:ln>
                            <a:extLst>
                              <a:ext uri="{909E8E84-426E-40DD-AFC4-6F175D3DCCD1}">
                                <a14:hiddenFill xmlns:a14="http://schemas.microsoft.com/office/drawing/2010/main">
                                  <a:noFill/>
                                </a14:hiddenFill>
                              </a:ext>
                            </a:extLst>
                          </wps:spPr>
                          <wps:bodyPr/>
                        </wps:wsp>
                        <wps:wsp>
                          <wps:cNvPr id="951522136" name="Connecteur droit 10"/>
                          <wps:cNvCnPr>
                            <a:cxnSpLocks noChangeShapeType="1"/>
                          </wps:cNvCnPr>
                          <wps:spPr bwMode="auto">
                            <a:xfrm>
                              <a:off x="86" y="-54"/>
                              <a:ext cx="0" cy="3225"/>
                            </a:xfrm>
                            <a:prstGeom prst="line">
                              <a:avLst/>
                            </a:prstGeom>
                            <a:noFill/>
                            <a:ln w="28575">
                              <a:solidFill>
                                <a:srgbClr val="9BBB59"/>
                              </a:solidFill>
                              <a:round/>
                              <a:headEnd/>
                              <a:tailEnd/>
                            </a:ln>
                            <a:extLst>
                              <a:ext uri="{909E8E84-426E-40DD-AFC4-6F175D3DCCD1}">
                                <a14:hiddenFill xmlns:a14="http://schemas.microsoft.com/office/drawing/2010/main">
                                  <a:noFill/>
                                </a14:hiddenFill>
                              </a:ext>
                            </a:extLst>
                          </wps:spPr>
                          <wps:bodyPr/>
                        </wps:wsp>
                      </wpg:grpSp>
                      <wpg:grpSp>
                        <wpg:cNvPr id="1404052594" name="Groupe 13"/>
                        <wpg:cNvGrpSpPr>
                          <a:grpSpLocks/>
                        </wpg:cNvGrpSpPr>
                        <wpg:grpSpPr bwMode="auto">
                          <a:xfrm rot="10800000">
                            <a:off x="36144" y="4241"/>
                            <a:ext cx="5398" cy="3226"/>
                            <a:chOff x="0" y="0"/>
                            <a:chExt cx="5400" cy="3226"/>
                          </a:xfrm>
                        </wpg:grpSpPr>
                        <wps:wsp>
                          <wps:cNvPr id="1566516019" name="Connecteur droit 14"/>
                          <wps:cNvCnPr>
                            <a:cxnSpLocks noChangeShapeType="1"/>
                          </wps:cNvCnPr>
                          <wps:spPr bwMode="auto">
                            <a:xfrm>
                              <a:off x="0" y="0"/>
                              <a:ext cx="5400" cy="0"/>
                            </a:xfrm>
                            <a:prstGeom prst="line">
                              <a:avLst/>
                            </a:prstGeom>
                            <a:noFill/>
                            <a:ln w="28575">
                              <a:solidFill>
                                <a:srgbClr val="9BBB59"/>
                              </a:solidFill>
                              <a:round/>
                              <a:headEnd/>
                              <a:tailEnd/>
                            </a:ln>
                            <a:extLst>
                              <a:ext uri="{909E8E84-426E-40DD-AFC4-6F175D3DCCD1}">
                                <a14:hiddenFill xmlns:a14="http://schemas.microsoft.com/office/drawing/2010/main">
                                  <a:noFill/>
                                </a14:hiddenFill>
                              </a:ext>
                            </a:extLst>
                          </wps:spPr>
                          <wps:bodyPr/>
                        </wps:wsp>
                        <wps:wsp>
                          <wps:cNvPr id="407575862" name="Connecteur droit 15"/>
                          <wps:cNvCnPr>
                            <a:cxnSpLocks noChangeShapeType="1"/>
                          </wps:cNvCnPr>
                          <wps:spPr bwMode="auto">
                            <a:xfrm>
                              <a:off x="86" y="0"/>
                              <a:ext cx="0" cy="3226"/>
                            </a:xfrm>
                            <a:prstGeom prst="line">
                              <a:avLst/>
                            </a:prstGeom>
                            <a:noFill/>
                            <a:ln w="28575">
                              <a:solidFill>
                                <a:srgbClr val="9BBB59"/>
                              </a:solidFill>
                              <a:round/>
                              <a:headEnd/>
                              <a:tailEnd/>
                            </a:ln>
                            <a:extLst>
                              <a:ext uri="{909E8E84-426E-40DD-AFC4-6F175D3DCCD1}">
                                <a14:hiddenFill xmlns:a14="http://schemas.microsoft.com/office/drawing/2010/main">
                                  <a:noFill/>
                                </a14:hiddenFill>
                              </a:ext>
                            </a:extLst>
                          </wps:spPr>
                          <wps:bodyPr/>
                        </wps:wsp>
                      </wpg:grpSp>
                      <wps:wsp>
                        <wps:cNvPr id="484795563" name="Text Box 8"/>
                        <wps:cNvSpPr txBox="1">
                          <a:spLocks noChangeArrowheads="1"/>
                        </wps:cNvSpPr>
                        <wps:spPr bwMode="auto">
                          <a:xfrm>
                            <a:off x="2416" y="1044"/>
                            <a:ext cx="36888" cy="5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F8F3C" w14:textId="77777777" w:rsidR="00693C55" w:rsidRPr="0017467D" w:rsidRDefault="00000000" w:rsidP="00693C55">
                              <w:pPr>
                                <w:pStyle w:val="Titre1"/>
                                <w:numPr>
                                  <w:ilvl w:val="0"/>
                                  <w:numId w:val="0"/>
                                </w:numPr>
                                <w:spacing w:before="120"/>
                                <w:ind w:left="431"/>
                                <w:jc w:val="center"/>
                                <w:rPr>
                                  <w:caps/>
                                  <w:sz w:val="36"/>
                                  <w:szCs w:val="36"/>
                                </w:rPr>
                              </w:pPr>
                              <w:r w:rsidRPr="0017467D">
                                <w:rPr>
                                  <w:caps/>
                                  <w:sz w:val="36"/>
                                  <w:szCs w:val="36"/>
                                </w:rPr>
                                <w:t>Fiche de collecte pour une</w:t>
                              </w:r>
                              <w:r>
                                <w:rPr>
                                  <w:caps/>
                                  <w:sz w:val="36"/>
                                  <w:szCs w:val="36"/>
                                </w:rPr>
                                <w:t xml:space="preserve"> demande de raccordement provisoire au reseau public de distribUtion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F3E21A" id="Groupe 19" o:spid="_x0000_s1026" style="position:absolute;left:0;text-align:left;margin-left:39.05pt;margin-top:17.2pt;width:440pt;height:172.35pt;z-index:251662336;mso-position-horizontal-relative:margin;mso-width-relative:margin;mso-height-relative:margin" coordorigin=",-54" coordsize="41542,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">
                <v:group id="Groupe 12" o:spid="_x0000_s1027" style="position:absolute;top:-54;width:5397;height:3225" coordorigin=",-54" coordsize="5400,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">
                  <v:line id="Connecteur droit 1" o:spid="_x0000_s1028" style="position:absolute;visibility:visible;mso-wrap-style:square" from="0,0" to="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" strokecolor="#9bbb59" strokeweight="2.25pt"/>
                  <v:line id="Connecteur droit 10" o:spid="_x0000_s1029" style="position:absolute;visibility:visible;mso-wrap-style:square" from="86,-54" to="86,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" strokecolor="#9bbb59" strokeweight="2.25pt"/>
                </v:group>
                <v:group id="Groupe 13" o:spid="_x0000_s1030" style="position:absolute;left:36144;top:4241;width:5398;height:3226;rotation:180" coordsize="5400,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">
                  <v:line id="Connecteur droit 14" o:spid="_x0000_s1031" style="position:absolute;visibility:visible;mso-wrap-style:square" from="0,0" to="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" strokecolor="#9bbb59" strokeweight="2.25pt"/>
                  <v:line id="Connecteur droit 15" o:spid="_x0000_s1032" style="position:absolute;visibility:visible;mso-wrap-style:square" from="86,0" to="8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" strokecolor="#9bbb59" strokeweight="2.25pt"/>
                </v:group>
                <v:shapetype id="_x0000_t202" coordsize="21600,21600" o:spt="202" path="m,l,21600r21600,l21600,xe">
                  <v:stroke joinstyle="miter"/>
                  <v:path gradientshapeok="t" o:connecttype="rect"/>
                </v:shapetype>
                <v:shape id="Text Box 8" o:spid="_x0000_s1033" type="#_x0000_t202" style="position:absolute;left:2416;top:1044;width:36888;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" stroked="f">
                  <v:textbox>
                    <w:txbxContent>
                      <w:p w14:paraId="09BF8F3C" w14:textId="77777777" w:rsidR="00693C55" w:rsidRPr="0017467D" w:rsidRDefault="00000000" w:rsidP="00693C55">
                        <w:pPr>
                          <w:pStyle w:val="Titre1"/>
                          <w:numPr>
                            <w:ilvl w:val="0"/>
                            <w:numId w:val="0"/>
                          </w:numPr>
                          <w:spacing w:before="120"/>
                          <w:ind w:left="431"/>
                          <w:jc w:val="center"/>
                          <w:rPr>
                            <w:caps/>
                            <w:sz w:val="36"/>
                            <w:szCs w:val="36"/>
                          </w:rPr>
                        </w:pPr>
                        <w:r w:rsidRPr="0017467D">
                          <w:rPr>
                            <w:caps/>
                            <w:sz w:val="36"/>
                            <w:szCs w:val="36"/>
                          </w:rPr>
                          <w:t>Fiche de collecte pour une</w:t>
                        </w:r>
                        <w:r>
                          <w:rPr>
                            <w:caps/>
                            <w:sz w:val="36"/>
                            <w:szCs w:val="36"/>
                          </w:rPr>
                          <w:t xml:space="preserve"> demande de raccordement provisoire au reseau public de distribUtion</w:t>
                        </w:r>
                      </w:p>
                    </w:txbxContent>
                  </v:textbox>
                </v:shape>
                <w10:wrap anchorx="margin"/>
              </v:group>
            </w:pict>
          </mc:Fallback>
        </mc:AlternateContent>
      </w:r>
    </w:p>
    <w:p w14:paraId="5D060628" w14:textId="77777777" w:rsidR="00693C55" w:rsidRDefault="00693C55" w:rsidP="00693C55">
      <w:pPr>
        <w:rPr>
          <w:rFonts w:cs="Arial"/>
        </w:rPr>
      </w:pPr>
    </w:p>
    <w:p w14:paraId="4B2707A5" w14:textId="77777777" w:rsidR="00693C55" w:rsidRDefault="00693C55" w:rsidP="00693C55">
      <w:pPr>
        <w:rPr>
          <w:rFonts w:cs="Arial"/>
        </w:rPr>
      </w:pPr>
    </w:p>
    <w:p w14:paraId="335D19FC" w14:textId="77777777" w:rsidR="00693C55" w:rsidRPr="00AC3FDA" w:rsidRDefault="00693C55" w:rsidP="00693C55">
      <w:pPr>
        <w:rPr>
          <w:rFonts w:cs="Arial"/>
        </w:rPr>
      </w:pPr>
    </w:p>
    <w:p w14:paraId="15BAB89C" w14:textId="77777777" w:rsidR="00693C55" w:rsidRPr="00AC3FDA" w:rsidRDefault="00693C55" w:rsidP="00693C55">
      <w:pPr>
        <w:rPr>
          <w:rFonts w:cs="Arial"/>
        </w:rPr>
      </w:pPr>
    </w:p>
    <w:p w14:paraId="3748E6E7" w14:textId="77777777" w:rsidR="00693C55" w:rsidRPr="00AC3FDA" w:rsidRDefault="00693C55" w:rsidP="00693C55">
      <w:pPr>
        <w:rPr>
          <w:rFonts w:cs="Arial"/>
        </w:rPr>
      </w:pPr>
    </w:p>
    <w:p w14:paraId="02CF0889" w14:textId="422B10AF" w:rsidR="00693C55" w:rsidRPr="00AC3FDA" w:rsidRDefault="0005375A" w:rsidP="00693C55">
      <w:pPr>
        <w:rPr>
          <w:rFonts w:cs="Arial"/>
        </w:rPr>
      </w:pPr>
      <w:r>
        <w:rPr>
          <w:rFonts w:cs="Arial"/>
          <w:noProof/>
          <w:lang w:eastAsia="fr-FR"/>
        </w:rPr>
        <mc:AlternateContent>
          <mc:Choice Requires="wps">
            <w:drawing>
              <wp:anchor distT="0" distB="0" distL="114300" distR="114300" simplePos="0" relativeHeight="251660288" behindDoc="0" locked="0" layoutInCell="1" allowOverlap="1" wp14:anchorId="5135BDB6" wp14:editId="7218F2E4">
                <wp:simplePos x="0" y="0"/>
                <wp:positionH relativeFrom="column">
                  <wp:posOffset>-4657090</wp:posOffset>
                </wp:positionH>
                <wp:positionV relativeFrom="paragraph">
                  <wp:posOffset>29845</wp:posOffset>
                </wp:positionV>
                <wp:extent cx="4268470" cy="1292860"/>
                <wp:effectExtent l="635" t="635" r="0" b="1905"/>
                <wp:wrapNone/>
                <wp:docPr id="3190682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1AE39" w14:textId="77777777" w:rsidR="00693C55" w:rsidRPr="00100388" w:rsidRDefault="00000000" w:rsidP="00693C55">
                            <w:pPr>
                              <w:pStyle w:val="En-ttedetabledesmatires"/>
                              <w:rPr>
                                <w:sz w:val="40"/>
                              </w:rPr>
                            </w:pPr>
                            <w:r>
                              <w:rPr>
                                <w:sz w:val="40"/>
                              </w:rPr>
                              <w:t>Contrat GRD-Exploitant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5BDB6" id="Zone de texte 2" o:spid="_x0000_s1034" type="#_x0000_t202" style="position:absolute;left:0;text-align:left;margin-left:-366.7pt;margin-top:2.35pt;width:336.1pt;height:10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" stroked="f">
                <v:textbox>
                  <w:txbxContent>
                    <w:p w14:paraId="6E41AE39" w14:textId="77777777" w:rsidR="00693C55" w:rsidRPr="00100388" w:rsidRDefault="00000000" w:rsidP="00693C55">
                      <w:pPr>
                        <w:pStyle w:val="En-ttedetabledesmatires"/>
                        <w:rPr>
                          <w:sz w:val="40"/>
                        </w:rPr>
                      </w:pPr>
                      <w:r>
                        <w:rPr>
                          <w:sz w:val="40"/>
                        </w:rPr>
                        <w:t>Contrat GRD-Exploitant</w:t>
                      </w:r>
                    </w:p>
                  </w:txbxContent>
                </v:textbox>
              </v:shape>
            </w:pict>
          </mc:Fallback>
        </mc:AlternateContent>
      </w:r>
    </w:p>
    <w:p w14:paraId="5B87105D" w14:textId="77777777" w:rsidR="00693C55" w:rsidRPr="00AC3FDA" w:rsidRDefault="00693C55" w:rsidP="00693C55">
      <w:pPr>
        <w:rPr>
          <w:rFonts w:cs="Arial"/>
        </w:rPr>
      </w:pPr>
    </w:p>
    <w:p w14:paraId="678B9A26" w14:textId="77777777" w:rsidR="00693C55" w:rsidRPr="00AC3FDA" w:rsidRDefault="00693C55" w:rsidP="00693C55">
      <w:pPr>
        <w:rPr>
          <w:rFonts w:cs="Arial"/>
        </w:rPr>
      </w:pPr>
    </w:p>
    <w:p w14:paraId="71A596E4" w14:textId="77777777" w:rsidR="00693C55" w:rsidRPr="00AC3FDA" w:rsidRDefault="00693C55" w:rsidP="00693C55">
      <w:pPr>
        <w:rPr>
          <w:rFonts w:cs="Arial"/>
        </w:rPr>
      </w:pPr>
    </w:p>
    <w:p w14:paraId="789AA907" w14:textId="77777777" w:rsidR="00693C55" w:rsidRDefault="00693C55" w:rsidP="00693C55">
      <w:pPr>
        <w:rPr>
          <w:rFonts w:cs="Arial"/>
        </w:rPr>
      </w:pPr>
    </w:p>
    <w:p w14:paraId="605369A7" w14:textId="77777777" w:rsidR="00693C55" w:rsidRDefault="00693C55" w:rsidP="00693C55">
      <w:pPr>
        <w:jc w:val="center"/>
        <w:rPr>
          <w:rFonts w:cs="Arial"/>
        </w:rPr>
      </w:pPr>
    </w:p>
    <w:p w14:paraId="7B090C19" w14:textId="2026774A" w:rsidR="00693C55" w:rsidRPr="00AC3FDA" w:rsidRDefault="0005375A" w:rsidP="00693C55">
      <w:pPr>
        <w:rPr>
          <w:rFonts w:cs="Arial"/>
        </w:rPr>
      </w:pPr>
      <w:r>
        <w:rPr>
          <w:rFonts w:cs="Arial"/>
          <w:noProof/>
          <w:lang w:eastAsia="fr-FR"/>
        </w:rPr>
        <mc:AlternateContent>
          <mc:Choice Requires="wps">
            <w:drawing>
              <wp:anchor distT="0" distB="0" distL="114300" distR="114300" simplePos="0" relativeHeight="251659264" behindDoc="0" locked="0" layoutInCell="1" allowOverlap="1" wp14:anchorId="15BBC6C9" wp14:editId="78B3ADFB">
                <wp:simplePos x="0" y="0"/>
                <wp:positionH relativeFrom="margin">
                  <wp:posOffset>556260</wp:posOffset>
                </wp:positionH>
                <wp:positionV relativeFrom="paragraph">
                  <wp:posOffset>76200</wp:posOffset>
                </wp:positionV>
                <wp:extent cx="5570855" cy="1680210"/>
                <wp:effectExtent l="13335" t="12700" r="6985" b="12065"/>
                <wp:wrapNone/>
                <wp:docPr id="20561022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168021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42F9C" w14:textId="77777777" w:rsidR="00693C55" w:rsidRPr="00C6256A" w:rsidRDefault="00000000" w:rsidP="00693C55">
                            <w:pPr>
                              <w:rPr>
                                <w:rFonts w:cs="Arial"/>
                                <w:bCs/>
                                <w:color w:val="1F497D" w:themeColor="text2"/>
                                <w:sz w:val="40"/>
                                <w:szCs w:val="40"/>
                              </w:rPr>
                            </w:pPr>
                            <w:r w:rsidRPr="00E072EE">
                              <w:rPr>
                                <w:rFonts w:cs="Arial"/>
                                <w:bCs/>
                                <w:color w:val="1F497D" w:themeColor="text2"/>
                                <w:sz w:val="32"/>
                                <w:szCs w:val="40"/>
                              </w:rPr>
                              <w:t>Résumé</w:t>
                            </w:r>
                          </w:p>
                          <w:p w14:paraId="7E731BFB" w14:textId="77777777" w:rsidR="00693C55" w:rsidRPr="0051110A" w:rsidRDefault="00000000" w:rsidP="00693C55">
                            <w:pPr>
                              <w:spacing w:after="0" w:line="240" w:lineRule="auto"/>
                              <w:ind w:right="-34"/>
                              <w:rPr>
                                <w:sz w:val="20"/>
                                <w:szCs w:val="20"/>
                              </w:rPr>
                            </w:pPr>
                            <w:r w:rsidRPr="0051110A">
                              <w:rPr>
                                <w:rFonts w:cs="Arial"/>
                                <w:sz w:val="20"/>
                                <w:szCs w:val="20"/>
                              </w:rPr>
                              <w:t xml:space="preserve">Ce </w:t>
                            </w:r>
                            <w:r w:rsidRPr="0051110A">
                              <w:rPr>
                                <w:sz w:val="20"/>
                                <w:szCs w:val="20"/>
                              </w:rPr>
                              <w:t xml:space="preserve">formulaire </w:t>
                            </w:r>
                            <w:r w:rsidRPr="0051110A">
                              <w:rPr>
                                <w:rFonts w:cs="Arial"/>
                                <w:sz w:val="20"/>
                                <w:szCs w:val="20"/>
                              </w:rPr>
                              <w:t>fait partie des éléments constitutifs du dossier de demande de raccordement</w:t>
                            </w:r>
                            <w:r w:rsidRPr="0051110A">
                              <w:rPr>
                                <w:sz w:val="20"/>
                                <w:szCs w:val="20"/>
                              </w:rPr>
                              <w:t xml:space="preserve"> p</w:t>
                            </w:r>
                            <w:r>
                              <w:rPr>
                                <w:sz w:val="20"/>
                                <w:szCs w:val="20"/>
                              </w:rPr>
                              <w:t>rovisoire au réseau public de distribution géré par GEREDIS Deux-Sèvres.</w:t>
                            </w:r>
                          </w:p>
                          <w:p w14:paraId="210561C0" w14:textId="77777777" w:rsidR="00693C55" w:rsidRDefault="00693C55" w:rsidP="00693C55">
                            <w:pPr>
                              <w:spacing w:after="0" w:line="240" w:lineRule="auto"/>
                              <w:ind w:right="-34"/>
                              <w:rPr>
                                <w:rFonts w:cs="Arial"/>
                              </w:rPr>
                            </w:pPr>
                          </w:p>
                          <w:p w14:paraId="6683C19D" w14:textId="77777777" w:rsidR="00693C55" w:rsidRPr="00C85471" w:rsidRDefault="00000000" w:rsidP="00693C55">
                            <w:pPr>
                              <w:pStyle w:val="Textenormal"/>
                              <w:spacing w:after="0" w:line="240" w:lineRule="auto"/>
                            </w:pPr>
                            <w:r>
                              <w:rPr>
                                <w:rFonts w:cs="Arial"/>
                              </w:rPr>
                              <w:t>Le dossier de demande de raccordement permet à GEREDIS Deux-Sèvres d’effectuer l’étude de raccordement de l’installation et d’établir une proposition de raccordement provisoire au demandeur.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BC6C9" id="Text Box 10" o:spid="_x0000_s1035" type="#_x0000_t202" style="position:absolute;left:0;text-align:left;margin-left:43.8pt;margin-top:6pt;width:438.65pt;height:13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" filled="f" strokecolor="gray">
                <v:textbox>
                  <w:txbxContent>
                    <w:p w14:paraId="01142F9C" w14:textId="77777777" w:rsidR="00693C55" w:rsidRPr="00C6256A" w:rsidRDefault="00000000" w:rsidP="00693C55">
                      <w:pPr>
                        <w:rPr>
                          <w:rFonts w:cs="Arial"/>
                          <w:bCs/>
                          <w:color w:val="1F497D" w:themeColor="text2"/>
                          <w:sz w:val="40"/>
                          <w:szCs w:val="40"/>
                        </w:rPr>
                      </w:pPr>
                      <w:r w:rsidRPr="00E072EE">
                        <w:rPr>
                          <w:rFonts w:cs="Arial"/>
                          <w:bCs/>
                          <w:color w:val="1F497D" w:themeColor="text2"/>
                          <w:sz w:val="32"/>
                          <w:szCs w:val="40"/>
                        </w:rPr>
                        <w:t>Résumé</w:t>
                      </w:r>
                    </w:p>
                    <w:p w14:paraId="7E731BFB" w14:textId="77777777" w:rsidR="00693C55" w:rsidRPr="0051110A" w:rsidRDefault="00000000" w:rsidP="00693C55">
                      <w:pPr>
                        <w:spacing w:after="0" w:line="240" w:lineRule="auto"/>
                        <w:ind w:right="-34"/>
                        <w:rPr>
                          <w:sz w:val="20"/>
                          <w:szCs w:val="20"/>
                        </w:rPr>
                      </w:pPr>
                      <w:r w:rsidRPr="0051110A">
                        <w:rPr>
                          <w:rFonts w:cs="Arial"/>
                          <w:sz w:val="20"/>
                          <w:szCs w:val="20"/>
                        </w:rPr>
                        <w:t xml:space="preserve">Ce </w:t>
                      </w:r>
                      <w:r w:rsidRPr="0051110A">
                        <w:rPr>
                          <w:sz w:val="20"/>
                          <w:szCs w:val="20"/>
                        </w:rPr>
                        <w:t xml:space="preserve">formulaire </w:t>
                      </w:r>
                      <w:r w:rsidRPr="0051110A">
                        <w:rPr>
                          <w:rFonts w:cs="Arial"/>
                          <w:sz w:val="20"/>
                          <w:szCs w:val="20"/>
                        </w:rPr>
                        <w:t>fait partie des éléments constitutifs du dossier de demande de raccordement</w:t>
                      </w:r>
                      <w:r w:rsidRPr="0051110A">
                        <w:rPr>
                          <w:sz w:val="20"/>
                          <w:szCs w:val="20"/>
                        </w:rPr>
                        <w:t xml:space="preserve"> p</w:t>
                      </w:r>
                      <w:r>
                        <w:rPr>
                          <w:sz w:val="20"/>
                          <w:szCs w:val="20"/>
                        </w:rPr>
                        <w:t>rovisoire au réseau public de distribution géré par GEREDIS Deux-Sèvres.</w:t>
                      </w:r>
                    </w:p>
                    <w:p w14:paraId="210561C0" w14:textId="77777777" w:rsidR="00693C55" w:rsidRDefault="00693C55" w:rsidP="00693C55">
                      <w:pPr>
                        <w:spacing w:after="0" w:line="240" w:lineRule="auto"/>
                        <w:ind w:right="-34"/>
                        <w:rPr>
                          <w:rFonts w:cs="Arial"/>
                        </w:rPr>
                      </w:pPr>
                    </w:p>
                    <w:p w14:paraId="6683C19D" w14:textId="77777777" w:rsidR="00693C55" w:rsidRPr="00C85471" w:rsidRDefault="00000000" w:rsidP="00693C55">
                      <w:pPr>
                        <w:pStyle w:val="Textenormal"/>
                        <w:spacing w:after="0" w:line="240" w:lineRule="auto"/>
                      </w:pPr>
                      <w:r>
                        <w:rPr>
                          <w:rFonts w:cs="Arial"/>
                        </w:rPr>
                        <w:t>Le dossier de demande de raccordement permet à GEREDIS Deux-Sèvres d’effectuer l’étude de raccordement de l’installation et d’établir une proposition de raccordement provisoire au demandeur.</w:t>
                      </w:r>
                    </w:p>
                  </w:txbxContent>
                </v:textbox>
                <w10:wrap anchorx="margin"/>
              </v:shape>
            </w:pict>
          </mc:Fallback>
        </mc:AlternateContent>
      </w:r>
    </w:p>
    <w:p w14:paraId="25221285" w14:textId="77777777" w:rsidR="00693C55" w:rsidRPr="00AC3FDA" w:rsidRDefault="00693C55" w:rsidP="00693C55">
      <w:pPr>
        <w:rPr>
          <w:rFonts w:cs="Arial"/>
        </w:rPr>
      </w:pPr>
    </w:p>
    <w:p w14:paraId="272D4079" w14:textId="77777777" w:rsidR="00693C55" w:rsidRPr="00AC3FDA" w:rsidRDefault="00693C55" w:rsidP="00693C55">
      <w:pPr>
        <w:rPr>
          <w:rFonts w:cs="Arial"/>
        </w:rPr>
      </w:pPr>
    </w:p>
    <w:p w14:paraId="0E0F38BA" w14:textId="77777777" w:rsidR="00693C55" w:rsidRPr="00AC3FDA" w:rsidRDefault="00693C55" w:rsidP="00693C55">
      <w:pPr>
        <w:rPr>
          <w:rFonts w:cs="Arial"/>
        </w:rPr>
      </w:pPr>
    </w:p>
    <w:p w14:paraId="78FFF815" w14:textId="77777777" w:rsidR="00693C55" w:rsidRPr="00AC3FDA" w:rsidRDefault="00693C55" w:rsidP="00693C55">
      <w:pPr>
        <w:rPr>
          <w:rFonts w:cs="Arial"/>
        </w:rPr>
      </w:pPr>
    </w:p>
    <w:p w14:paraId="0EDD2688" w14:textId="77777777" w:rsidR="00693C55" w:rsidRPr="00AC3FDA" w:rsidRDefault="00693C55" w:rsidP="00693C55">
      <w:pPr>
        <w:rPr>
          <w:rFonts w:cs="Arial"/>
        </w:rPr>
      </w:pPr>
    </w:p>
    <w:p w14:paraId="551BEE45" w14:textId="77777777" w:rsidR="00693C55" w:rsidRPr="00AC3FDA" w:rsidRDefault="00693C55" w:rsidP="00693C55">
      <w:pPr>
        <w:rPr>
          <w:rFonts w:cs="Arial"/>
        </w:rPr>
      </w:pPr>
    </w:p>
    <w:p w14:paraId="2B90B61E" w14:textId="77777777" w:rsidR="00693C55" w:rsidRPr="00AC3FDA" w:rsidRDefault="00693C55" w:rsidP="00693C55">
      <w:pPr>
        <w:rPr>
          <w:rFonts w:cs="Arial"/>
        </w:rPr>
      </w:pPr>
    </w:p>
    <w:p w14:paraId="69A769B3" w14:textId="77777777" w:rsidR="00693C55" w:rsidRDefault="00693C55" w:rsidP="00693C55">
      <w:pPr>
        <w:rPr>
          <w:rFonts w:cs="Arial"/>
        </w:rPr>
      </w:pPr>
    </w:p>
    <w:p w14:paraId="568ED8D5" w14:textId="77777777" w:rsidR="00693C55" w:rsidRPr="00AC3FDA" w:rsidRDefault="00693C55" w:rsidP="00693C55">
      <w:pPr>
        <w:rPr>
          <w:rFonts w:cs="Arial"/>
        </w:rPr>
      </w:pPr>
    </w:p>
    <w:p w14:paraId="4121574B" w14:textId="77777777" w:rsidR="00693C55" w:rsidRPr="00AC3FDA" w:rsidRDefault="00693C55" w:rsidP="00693C55">
      <w:pPr>
        <w:rPr>
          <w:rFonts w:cs="Arial"/>
        </w:rPr>
      </w:pPr>
    </w:p>
    <w:tbl>
      <w:tblPr>
        <w:tblStyle w:val="Grilledutableau"/>
        <w:tblW w:w="8788" w:type="dxa"/>
        <w:tblInd w:w="959" w:type="dxa"/>
        <w:tblLook w:val="04A0" w:firstRow="1" w:lastRow="0" w:firstColumn="1" w:lastColumn="0" w:noHBand="0" w:noVBand="1"/>
      </w:tblPr>
      <w:tblGrid>
        <w:gridCol w:w="5015"/>
        <w:gridCol w:w="1394"/>
        <w:gridCol w:w="2379"/>
      </w:tblGrid>
      <w:tr w:rsidR="00BE450F" w14:paraId="2F9FE7CB" w14:textId="77777777" w:rsidTr="00693C55">
        <w:trPr>
          <w:trHeight w:val="386"/>
        </w:trPr>
        <w:tc>
          <w:tcPr>
            <w:tcW w:w="8788" w:type="dxa"/>
            <w:gridSpan w:val="3"/>
            <w:vAlign w:val="bottom"/>
          </w:tcPr>
          <w:p w14:paraId="371EB203" w14:textId="77777777" w:rsidR="00693C55" w:rsidRPr="00330EB7" w:rsidRDefault="00000000" w:rsidP="00693C55">
            <w:pPr>
              <w:jc w:val="center"/>
              <w:rPr>
                <w:rFonts w:cs="Arial"/>
                <w:b/>
                <w:sz w:val="20"/>
              </w:rPr>
            </w:pPr>
            <w:r w:rsidRPr="00330EB7">
              <w:rPr>
                <w:rFonts w:cs="Arial"/>
                <w:b/>
                <w:sz w:val="20"/>
              </w:rPr>
              <w:t>Historique du document D-</w:t>
            </w:r>
            <w:r>
              <w:rPr>
                <w:rFonts w:cs="Arial"/>
                <w:b/>
                <w:sz w:val="20"/>
              </w:rPr>
              <w:t>R3-SU-105-20</w:t>
            </w:r>
          </w:p>
        </w:tc>
      </w:tr>
      <w:tr w:rsidR="00BE450F" w14:paraId="481CB877" w14:textId="77777777" w:rsidTr="00693C55">
        <w:trPr>
          <w:trHeight w:val="286"/>
        </w:trPr>
        <w:tc>
          <w:tcPr>
            <w:tcW w:w="5015" w:type="dxa"/>
            <w:shd w:val="clear" w:color="auto" w:fill="D9D9D9" w:themeFill="background1" w:themeFillShade="D9"/>
            <w:vAlign w:val="center"/>
          </w:tcPr>
          <w:p w14:paraId="248C3442" w14:textId="77777777" w:rsidR="00693C55" w:rsidRPr="00330EB7" w:rsidRDefault="00000000" w:rsidP="00693C55">
            <w:pPr>
              <w:jc w:val="center"/>
              <w:rPr>
                <w:rFonts w:cs="Arial"/>
                <w:b/>
                <w:sz w:val="20"/>
              </w:rPr>
            </w:pPr>
            <w:r w:rsidRPr="00330EB7">
              <w:rPr>
                <w:rFonts w:cs="Arial"/>
                <w:b/>
                <w:sz w:val="20"/>
              </w:rPr>
              <w:t>Nature de la modification</w:t>
            </w:r>
          </w:p>
        </w:tc>
        <w:tc>
          <w:tcPr>
            <w:tcW w:w="1394" w:type="dxa"/>
            <w:shd w:val="clear" w:color="auto" w:fill="D9D9D9" w:themeFill="background1" w:themeFillShade="D9"/>
            <w:vAlign w:val="center"/>
          </w:tcPr>
          <w:p w14:paraId="31BD95D4" w14:textId="77777777" w:rsidR="00693C55" w:rsidRPr="00330EB7" w:rsidRDefault="00000000" w:rsidP="00693C55">
            <w:pPr>
              <w:jc w:val="center"/>
              <w:rPr>
                <w:rFonts w:cs="Arial"/>
                <w:b/>
                <w:sz w:val="20"/>
              </w:rPr>
            </w:pPr>
            <w:r w:rsidRPr="00330EB7">
              <w:rPr>
                <w:rFonts w:cs="Arial"/>
                <w:b/>
                <w:sz w:val="20"/>
              </w:rPr>
              <w:t>Indice</w:t>
            </w:r>
          </w:p>
        </w:tc>
        <w:tc>
          <w:tcPr>
            <w:tcW w:w="2379" w:type="dxa"/>
            <w:shd w:val="clear" w:color="auto" w:fill="D9D9D9" w:themeFill="background1" w:themeFillShade="D9"/>
            <w:vAlign w:val="center"/>
          </w:tcPr>
          <w:p w14:paraId="5129B54A" w14:textId="77777777" w:rsidR="00693C55" w:rsidRPr="00330EB7" w:rsidRDefault="00000000" w:rsidP="00693C55">
            <w:pPr>
              <w:jc w:val="center"/>
              <w:rPr>
                <w:rFonts w:cs="Arial"/>
                <w:b/>
                <w:sz w:val="20"/>
              </w:rPr>
            </w:pPr>
            <w:r w:rsidRPr="00330EB7">
              <w:rPr>
                <w:rFonts w:cs="Arial"/>
                <w:b/>
                <w:sz w:val="20"/>
              </w:rPr>
              <w:t>Date de publication</w:t>
            </w:r>
          </w:p>
        </w:tc>
      </w:tr>
      <w:tr w:rsidR="00BE450F" w14:paraId="4B6E8CF1" w14:textId="77777777" w:rsidTr="00693C55">
        <w:trPr>
          <w:trHeight w:val="465"/>
        </w:trPr>
        <w:tc>
          <w:tcPr>
            <w:tcW w:w="5015" w:type="dxa"/>
            <w:vAlign w:val="center"/>
          </w:tcPr>
          <w:p w14:paraId="10DD8C3E" w14:textId="77777777" w:rsidR="00693C55" w:rsidRPr="00330EB7" w:rsidRDefault="00000000" w:rsidP="00693C55">
            <w:pPr>
              <w:jc w:val="center"/>
              <w:rPr>
                <w:rFonts w:cs="Arial"/>
                <w:sz w:val="20"/>
              </w:rPr>
            </w:pPr>
            <w:r w:rsidRPr="00330EB7">
              <w:rPr>
                <w:rFonts w:cs="Arial"/>
                <w:sz w:val="20"/>
              </w:rPr>
              <w:t>Création du document</w:t>
            </w:r>
            <w:r>
              <w:rPr>
                <w:rFonts w:cs="Arial"/>
                <w:sz w:val="20"/>
              </w:rPr>
              <w:t xml:space="preserve"> suite évolution du processus </w:t>
            </w:r>
          </w:p>
        </w:tc>
        <w:tc>
          <w:tcPr>
            <w:tcW w:w="1394" w:type="dxa"/>
            <w:vAlign w:val="center"/>
          </w:tcPr>
          <w:p w14:paraId="1E59E64A" w14:textId="77777777" w:rsidR="00693C55" w:rsidRPr="00330EB7" w:rsidRDefault="00000000" w:rsidP="00693C55">
            <w:pPr>
              <w:jc w:val="center"/>
              <w:rPr>
                <w:rFonts w:cs="Arial"/>
                <w:sz w:val="20"/>
              </w:rPr>
            </w:pPr>
            <w:r>
              <w:rPr>
                <w:rFonts w:cs="Arial"/>
                <w:sz w:val="20"/>
              </w:rPr>
              <w:t>A</w:t>
            </w:r>
          </w:p>
        </w:tc>
        <w:tc>
          <w:tcPr>
            <w:tcW w:w="2379" w:type="dxa"/>
            <w:vAlign w:val="center"/>
          </w:tcPr>
          <w:p w14:paraId="79E46E76" w14:textId="77777777" w:rsidR="00693C55" w:rsidRPr="00330EB7" w:rsidRDefault="00000000" w:rsidP="00693C55">
            <w:pPr>
              <w:jc w:val="center"/>
              <w:rPr>
                <w:rFonts w:cs="Arial"/>
                <w:sz w:val="20"/>
              </w:rPr>
            </w:pPr>
            <w:r>
              <w:rPr>
                <w:rFonts w:cs="Arial"/>
                <w:sz w:val="20"/>
              </w:rPr>
              <w:t>01/10/2018</w:t>
            </w:r>
          </w:p>
        </w:tc>
      </w:tr>
      <w:tr w:rsidR="00BE450F" w14:paraId="4250BBC8" w14:textId="77777777" w:rsidTr="00693C55">
        <w:trPr>
          <w:trHeight w:val="465"/>
        </w:trPr>
        <w:tc>
          <w:tcPr>
            <w:tcW w:w="5015" w:type="dxa"/>
            <w:vAlign w:val="center"/>
          </w:tcPr>
          <w:p w14:paraId="6B21DEED" w14:textId="77777777" w:rsidR="00693C55" w:rsidRPr="00330EB7" w:rsidRDefault="00000000" w:rsidP="00693C55">
            <w:pPr>
              <w:jc w:val="center"/>
              <w:rPr>
                <w:rFonts w:cs="Arial"/>
                <w:sz w:val="20"/>
              </w:rPr>
            </w:pPr>
            <w:r>
              <w:rPr>
                <w:rFonts w:cs="Arial"/>
                <w:sz w:val="20"/>
              </w:rPr>
              <w:t>Mise en œuvre du barème de raccordement V7.1</w:t>
            </w:r>
          </w:p>
        </w:tc>
        <w:tc>
          <w:tcPr>
            <w:tcW w:w="1394" w:type="dxa"/>
            <w:vAlign w:val="center"/>
          </w:tcPr>
          <w:p w14:paraId="0D722116" w14:textId="77777777" w:rsidR="00693C55" w:rsidRDefault="00000000" w:rsidP="00693C55">
            <w:pPr>
              <w:jc w:val="center"/>
              <w:rPr>
                <w:rFonts w:cs="Arial"/>
                <w:sz w:val="20"/>
              </w:rPr>
            </w:pPr>
            <w:r>
              <w:rPr>
                <w:rFonts w:cs="Arial"/>
                <w:sz w:val="20"/>
              </w:rPr>
              <w:t>B</w:t>
            </w:r>
          </w:p>
        </w:tc>
        <w:tc>
          <w:tcPr>
            <w:tcW w:w="2379" w:type="dxa"/>
            <w:vAlign w:val="center"/>
          </w:tcPr>
          <w:p w14:paraId="6E6C0D8D" w14:textId="77777777" w:rsidR="00693C55" w:rsidRDefault="00000000" w:rsidP="00693C55">
            <w:pPr>
              <w:jc w:val="center"/>
              <w:rPr>
                <w:rFonts w:cs="Arial"/>
                <w:sz w:val="20"/>
              </w:rPr>
            </w:pPr>
            <w:r>
              <w:rPr>
                <w:rFonts w:cs="Arial"/>
                <w:sz w:val="20"/>
              </w:rPr>
              <w:t>20/05/2020</w:t>
            </w:r>
          </w:p>
        </w:tc>
      </w:tr>
      <w:tr w:rsidR="0005375A" w14:paraId="7CF48836" w14:textId="77777777" w:rsidTr="00693C55">
        <w:trPr>
          <w:trHeight w:val="465"/>
        </w:trPr>
        <w:tc>
          <w:tcPr>
            <w:tcW w:w="5015" w:type="dxa"/>
            <w:vAlign w:val="center"/>
          </w:tcPr>
          <w:p w14:paraId="7921FFD6" w14:textId="50B71C93" w:rsidR="0005375A" w:rsidRDefault="0005375A" w:rsidP="00693C55">
            <w:pPr>
              <w:jc w:val="center"/>
              <w:rPr>
                <w:rFonts w:cs="Arial"/>
                <w:sz w:val="20"/>
              </w:rPr>
            </w:pPr>
            <w:r>
              <w:rPr>
                <w:rFonts w:cs="Arial"/>
                <w:sz w:val="20"/>
              </w:rPr>
              <w:t>Passage du délai de reconduction de 1 à 2 ans</w:t>
            </w:r>
          </w:p>
        </w:tc>
        <w:tc>
          <w:tcPr>
            <w:tcW w:w="1394" w:type="dxa"/>
            <w:vAlign w:val="center"/>
          </w:tcPr>
          <w:p w14:paraId="2860A79C" w14:textId="1BD00647" w:rsidR="0005375A" w:rsidRDefault="0005375A" w:rsidP="00693C55">
            <w:pPr>
              <w:jc w:val="center"/>
              <w:rPr>
                <w:rFonts w:cs="Arial"/>
                <w:sz w:val="20"/>
              </w:rPr>
            </w:pPr>
            <w:r>
              <w:rPr>
                <w:rFonts w:cs="Arial"/>
                <w:sz w:val="20"/>
              </w:rPr>
              <w:t>C</w:t>
            </w:r>
          </w:p>
        </w:tc>
        <w:tc>
          <w:tcPr>
            <w:tcW w:w="2379" w:type="dxa"/>
            <w:vAlign w:val="center"/>
          </w:tcPr>
          <w:p w14:paraId="1F0AD0AF" w14:textId="346C79E2" w:rsidR="0005375A" w:rsidRDefault="0005375A" w:rsidP="00693C55">
            <w:pPr>
              <w:jc w:val="center"/>
              <w:rPr>
                <w:rFonts w:cs="Arial"/>
                <w:sz w:val="20"/>
              </w:rPr>
            </w:pPr>
            <w:r>
              <w:rPr>
                <w:rFonts w:cs="Arial"/>
                <w:sz w:val="20"/>
              </w:rPr>
              <w:t>19/11/2024</w:t>
            </w:r>
          </w:p>
        </w:tc>
      </w:tr>
    </w:tbl>
    <w:p w14:paraId="2E40AE51" w14:textId="77777777" w:rsidR="00693C55" w:rsidRDefault="00693C55" w:rsidP="00693C55">
      <w:pPr>
        <w:rPr>
          <w:rFonts w:cs="Arial"/>
        </w:rPr>
      </w:pPr>
    </w:p>
    <w:p w14:paraId="026C17EC" w14:textId="77777777" w:rsidR="00693C55" w:rsidRDefault="00693C55" w:rsidP="00693C55">
      <w:pPr>
        <w:rPr>
          <w:rFonts w:cs="Arial"/>
        </w:rPr>
      </w:pPr>
    </w:p>
    <w:p w14:paraId="07DE5895" w14:textId="77777777" w:rsidR="00693C55" w:rsidRPr="00AC3FDA" w:rsidRDefault="00693C55" w:rsidP="00693C55">
      <w:pPr>
        <w:rPr>
          <w:rFonts w:cs="Arial"/>
        </w:rPr>
      </w:pPr>
    </w:p>
    <w:p w14:paraId="77F9072C" w14:textId="77777777" w:rsidR="00693C55" w:rsidRDefault="00000000" w:rsidP="00693C55">
      <w:pPr>
        <w:spacing w:after="200"/>
        <w:jc w:val="left"/>
        <w:rPr>
          <w:rFonts w:cs="Arial"/>
        </w:rPr>
      </w:pPr>
      <w:r>
        <w:rPr>
          <w:rFonts w:cs="Arial"/>
        </w:rPr>
        <w:br w:type="page"/>
      </w:r>
    </w:p>
    <w:p w14:paraId="279518EA" w14:textId="77777777" w:rsidR="00693C55" w:rsidRPr="00805BB8" w:rsidRDefault="00000000" w:rsidP="00693C55">
      <w:pPr>
        <w:spacing w:after="0" w:line="240" w:lineRule="auto"/>
        <w:jc w:val="center"/>
        <w:outlineLvl w:val="0"/>
        <w:rPr>
          <w:rFonts w:asciiTheme="minorHAnsi" w:hAnsiTheme="minorHAnsi"/>
          <w:b/>
        </w:rPr>
      </w:pPr>
      <w:r w:rsidRPr="00805BB8">
        <w:rPr>
          <w:rFonts w:asciiTheme="minorHAnsi" w:hAnsiTheme="minorHAnsi"/>
          <w:b/>
        </w:rPr>
        <w:lastRenderedPageBreak/>
        <w:t>DEMANDE DE RACCORDEMENT PROVISOIRE AU RÉSEAU PUBLIC DE DISTRIBUTION GÉRÉ PAR GÉRÉDIS</w:t>
      </w:r>
    </w:p>
    <w:p w14:paraId="1DE98FF8" w14:textId="77777777" w:rsidR="00693C55" w:rsidRPr="00805BB8" w:rsidRDefault="00693C55" w:rsidP="00693C55">
      <w:pPr>
        <w:spacing w:after="0" w:line="240" w:lineRule="auto"/>
        <w:rPr>
          <w:rFonts w:asciiTheme="minorHAnsi" w:hAnsiTheme="minorHAnsi"/>
        </w:rPr>
      </w:pPr>
    </w:p>
    <w:p w14:paraId="2444D119"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Je soussigné</w:t>
      </w:r>
      <w:r w:rsidRPr="00805BB8">
        <w:rPr>
          <w:rFonts w:asciiTheme="minorHAnsi" w:hAnsiTheme="minorHAnsi"/>
          <w:sz w:val="16"/>
          <w:szCs w:val="16"/>
        </w:rPr>
        <w:tab/>
        <w:t>…………………………………………………………………………………………………………………………………………………………………………………………………………….……</w:t>
      </w:r>
    </w:p>
    <w:p w14:paraId="7F1661CD"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Qualité</w:t>
      </w:r>
      <w:r w:rsidRPr="00805BB8">
        <w:rPr>
          <w:rFonts w:asciiTheme="minorHAnsi" w:hAnsiTheme="minorHAnsi"/>
          <w:sz w:val="16"/>
          <w:szCs w:val="16"/>
        </w:rPr>
        <w:tab/>
        <w:t>…………………………………………………………………………………………………………………………………………………………………………………………….….</w:t>
      </w:r>
    </w:p>
    <w:p w14:paraId="18B2FEBE"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Représentant l’établissement</w:t>
      </w:r>
      <w:r w:rsidRPr="00805BB8">
        <w:rPr>
          <w:rFonts w:asciiTheme="minorHAnsi" w:hAnsiTheme="minorHAnsi"/>
          <w:sz w:val="16"/>
          <w:szCs w:val="16"/>
        </w:rPr>
        <w:tab/>
        <w:t>………………………………………………………………………………………………………………………….……………………………….…</w:t>
      </w:r>
    </w:p>
    <w:p w14:paraId="25E38FDF"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Adresse    ……………………………………………………………………………………………………………………………………………………..…………………………………………</w:t>
      </w:r>
    </w:p>
    <w:p w14:paraId="2613377A"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w:t>
      </w:r>
    </w:p>
    <w:p w14:paraId="4A441883"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Tél :    ……………………………………………………………………………………… Email  …………………………………………………..……………………………………………….</w:t>
      </w:r>
    </w:p>
    <w:p w14:paraId="316D4796"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Demande à GÉRÉDIS le raccordement électrique temporaire de l’installation au point de livraison suivant :</w:t>
      </w:r>
    </w:p>
    <w:p w14:paraId="486011D8"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w:t>
      </w:r>
    </w:p>
    <w:p w14:paraId="289968D5"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ab/>
      </w:r>
      <w:r w:rsidRPr="00805BB8">
        <w:rPr>
          <w:rFonts w:asciiTheme="minorHAnsi" w:hAnsiTheme="minorHAnsi"/>
          <w:sz w:val="16"/>
          <w:szCs w:val="16"/>
        </w:rPr>
        <w:tab/>
        <w:t>…………………………………………………………………………………………………………………………………………………………………………………………………………….……</w:t>
      </w:r>
    </w:p>
    <w:p w14:paraId="2057734C"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Pour l’usage suivant</w:t>
      </w:r>
      <w:r w:rsidRPr="00805BB8">
        <w:rPr>
          <w:rFonts w:asciiTheme="minorHAnsi" w:hAnsiTheme="minorHAnsi"/>
          <w:sz w:val="16"/>
          <w:szCs w:val="16"/>
        </w:rPr>
        <w:tab/>
        <w:t>………………………………………………………………………………………………………………………………………………………………………………..………………………………</w:t>
      </w:r>
    </w:p>
    <w:p w14:paraId="55EEDBC3" w14:textId="2DBE9222"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 xml:space="preserve">Pour la durée du    ……………………………………………………………………  au   …………………………………………………………… (Cette durée ne pourra dépasser </w:t>
      </w:r>
      <w:r w:rsidR="0005375A">
        <w:rPr>
          <w:rFonts w:asciiTheme="minorHAnsi" w:hAnsiTheme="minorHAnsi"/>
          <w:sz w:val="16"/>
          <w:szCs w:val="16"/>
        </w:rPr>
        <w:t>2</w:t>
      </w:r>
      <w:r w:rsidRPr="00805BB8">
        <w:rPr>
          <w:rFonts w:asciiTheme="minorHAnsi" w:hAnsiTheme="minorHAnsi"/>
          <w:sz w:val="16"/>
          <w:szCs w:val="16"/>
        </w:rPr>
        <w:t xml:space="preserve"> an</w:t>
      </w:r>
      <w:r w:rsidR="0005375A">
        <w:rPr>
          <w:rFonts w:asciiTheme="minorHAnsi" w:hAnsiTheme="minorHAnsi"/>
          <w:sz w:val="16"/>
          <w:szCs w:val="16"/>
        </w:rPr>
        <w:t>s</w:t>
      </w:r>
      <w:r w:rsidRPr="00805BB8">
        <w:rPr>
          <w:rFonts w:asciiTheme="minorHAnsi" w:hAnsiTheme="minorHAnsi"/>
          <w:sz w:val="16"/>
          <w:szCs w:val="16"/>
        </w:rPr>
        <w:t>).</w:t>
      </w:r>
    </w:p>
    <w:p w14:paraId="4771A7AC"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 xml:space="preserve">Puissance : ………………………… kVA                  </w:t>
      </w:r>
      <w:r w:rsidRPr="00A159B1">
        <w:rPr>
          <w:rFonts w:cs="Arial"/>
          <w:sz w:val="16"/>
          <w:szCs w:val="16"/>
        </w:rPr>
        <w:t></w:t>
      </w:r>
      <w:r w:rsidRPr="00805BB8">
        <w:rPr>
          <w:rFonts w:asciiTheme="minorHAnsi" w:hAnsiTheme="minorHAnsi"/>
          <w:sz w:val="16"/>
          <w:szCs w:val="16"/>
        </w:rPr>
        <w:t xml:space="preserve">  monophasé 2 fils                    </w:t>
      </w:r>
      <w:r w:rsidRPr="00A159B1">
        <w:rPr>
          <w:sz w:val="16"/>
          <w:szCs w:val="16"/>
        </w:rPr>
        <w:t></w:t>
      </w:r>
      <w:r w:rsidRPr="00805BB8">
        <w:rPr>
          <w:rFonts w:asciiTheme="minorHAnsi" w:hAnsiTheme="minorHAnsi"/>
          <w:sz w:val="16"/>
          <w:szCs w:val="16"/>
        </w:rPr>
        <w:t xml:space="preserve">  triphasé 4 fils</w:t>
      </w:r>
    </w:p>
    <w:p w14:paraId="6E3A5789" w14:textId="5D0D5870"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A159B1">
        <w:rPr>
          <w:sz w:val="16"/>
          <w:szCs w:val="16"/>
        </w:rPr>
        <w:t></w:t>
      </w:r>
      <w:r w:rsidRPr="00805BB8">
        <w:rPr>
          <w:rFonts w:asciiTheme="minorHAnsi" w:hAnsiTheme="minorHAnsi"/>
          <w:sz w:val="16"/>
          <w:szCs w:val="16"/>
        </w:rPr>
        <w:t xml:space="preserve">  Je fournis le coffret de comptage</w:t>
      </w:r>
      <w:r w:rsidR="0005375A">
        <w:rPr>
          <w:rFonts w:asciiTheme="minorHAnsi" w:hAnsiTheme="minorHAnsi"/>
          <w:sz w:val="16"/>
          <w:szCs w:val="16"/>
        </w:rPr>
        <w:t xml:space="preserve"> (possible uniquement pour les puissances </w:t>
      </w:r>
      <w:r w:rsidR="0005375A">
        <w:rPr>
          <w:rFonts w:asciiTheme="minorHAnsi" w:hAnsiTheme="minorHAnsi" w:cstheme="minorHAnsi"/>
          <w:sz w:val="16"/>
          <w:szCs w:val="16"/>
        </w:rPr>
        <w:t>≤</w:t>
      </w:r>
      <w:r w:rsidR="0005375A">
        <w:rPr>
          <w:rFonts w:asciiTheme="minorHAnsi" w:hAnsiTheme="minorHAnsi"/>
          <w:sz w:val="16"/>
          <w:szCs w:val="16"/>
        </w:rPr>
        <w:t xml:space="preserve"> 36 kVA)</w:t>
      </w:r>
      <w:r w:rsidRPr="00805BB8">
        <w:rPr>
          <w:rFonts w:asciiTheme="minorHAnsi" w:hAnsiTheme="minorHAnsi"/>
          <w:sz w:val="16"/>
          <w:szCs w:val="16"/>
        </w:rPr>
        <w:t xml:space="preserve">         </w:t>
      </w:r>
      <w:r w:rsidRPr="00A159B1">
        <w:rPr>
          <w:sz w:val="16"/>
          <w:szCs w:val="16"/>
        </w:rPr>
        <w:t></w:t>
      </w:r>
      <w:r w:rsidRPr="00805BB8">
        <w:rPr>
          <w:rFonts w:asciiTheme="minorHAnsi" w:hAnsiTheme="minorHAnsi"/>
          <w:sz w:val="16"/>
          <w:szCs w:val="16"/>
        </w:rPr>
        <w:t xml:space="preserve">  Gérédis fournit le coffret de comptage    </w:t>
      </w:r>
    </w:p>
    <w:p w14:paraId="4F3D0BBE"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Date et heure du branchement souhaité par le demandeur</w:t>
      </w:r>
      <w:r w:rsidR="00732C6D">
        <w:rPr>
          <w:rFonts w:asciiTheme="minorHAnsi" w:hAnsiTheme="minorHAnsi"/>
          <w:sz w:val="16"/>
          <w:szCs w:val="16"/>
        </w:rPr>
        <w:t xml:space="preserve"> (sous réserve de disponibilité) </w:t>
      </w:r>
      <w:r w:rsidRPr="00805BB8">
        <w:rPr>
          <w:rFonts w:asciiTheme="minorHAnsi" w:hAnsiTheme="minorHAnsi"/>
          <w:sz w:val="16"/>
          <w:szCs w:val="16"/>
        </w:rPr>
        <w:t xml:space="preserve"> :     ……………… /  ………………  /  ………………  à  ………………  h ………………   </w:t>
      </w:r>
    </w:p>
    <w:p w14:paraId="73F8644B" w14:textId="77777777" w:rsidR="00693C55" w:rsidRPr="00805BB8" w:rsidRDefault="00000000" w:rsidP="00693C55">
      <w:pPr>
        <w:pBdr>
          <w:top w:val="single" w:sz="4" w:space="2" w:color="auto"/>
          <w:left w:val="single" w:sz="4" w:space="4" w:color="auto"/>
          <w:bottom w:val="single" w:sz="4" w:space="1" w:color="auto"/>
          <w:right w:val="single" w:sz="4" w:space="4" w:color="auto"/>
        </w:pBdr>
        <w:spacing w:after="0" w:line="240" w:lineRule="auto"/>
        <w:rPr>
          <w:rFonts w:asciiTheme="minorHAnsi" w:hAnsiTheme="minorHAnsi"/>
          <w:sz w:val="16"/>
          <w:szCs w:val="16"/>
        </w:rPr>
      </w:pPr>
      <w:r w:rsidRPr="00805BB8">
        <w:rPr>
          <w:rFonts w:asciiTheme="minorHAnsi" w:hAnsiTheme="minorHAnsi"/>
          <w:sz w:val="16"/>
          <w:szCs w:val="16"/>
        </w:rPr>
        <w:t xml:space="preserve">………………   </w:t>
      </w:r>
    </w:p>
    <w:p w14:paraId="1B2C7D25" w14:textId="77777777" w:rsidR="00693C55" w:rsidRPr="00805BB8" w:rsidRDefault="00000000" w:rsidP="00693C55">
      <w:pPr>
        <w:pBdr>
          <w:top w:val="single" w:sz="4" w:space="1" w:color="auto"/>
          <w:left w:val="single" w:sz="4" w:space="5" w:color="auto"/>
          <w:bottom w:val="single" w:sz="4" w:space="1" w:color="auto"/>
          <w:right w:val="single" w:sz="4" w:space="4" w:color="auto"/>
        </w:pBdr>
        <w:shd w:val="clear" w:color="auto" w:fill="D9D9D9"/>
        <w:spacing w:after="0" w:line="240" w:lineRule="auto"/>
        <w:jc w:val="center"/>
        <w:rPr>
          <w:rFonts w:asciiTheme="minorHAnsi" w:hAnsiTheme="minorHAnsi"/>
          <w:sz w:val="16"/>
          <w:szCs w:val="16"/>
        </w:rPr>
      </w:pPr>
      <w:r w:rsidRPr="00805BB8">
        <w:rPr>
          <w:rFonts w:asciiTheme="minorHAnsi" w:hAnsiTheme="minorHAnsi"/>
          <w:b/>
          <w:sz w:val="16"/>
          <w:szCs w:val="16"/>
        </w:rPr>
        <w:t>Facturation du raccordement provisoire</w:t>
      </w:r>
      <w:r w:rsidRPr="00805BB8">
        <w:rPr>
          <w:rFonts w:asciiTheme="minorHAnsi" w:hAnsiTheme="minorHAnsi"/>
          <w:sz w:val="16"/>
          <w:szCs w:val="16"/>
        </w:rPr>
        <w:t xml:space="preserve"> (conformément au barème de raccordement en vigueur)</w:t>
      </w:r>
    </w:p>
    <w:p w14:paraId="14C9BD80" w14:textId="77777777" w:rsidR="00693C55" w:rsidRPr="00805BB8" w:rsidRDefault="00000000" w:rsidP="00693C55">
      <w:pPr>
        <w:pBdr>
          <w:top w:val="single" w:sz="4" w:space="1" w:color="auto"/>
          <w:left w:val="single" w:sz="4" w:space="5" w:color="auto"/>
          <w:bottom w:val="single" w:sz="4" w:space="1" w:color="auto"/>
          <w:right w:val="single" w:sz="4" w:space="4" w:color="auto"/>
        </w:pBdr>
        <w:shd w:val="clear" w:color="auto" w:fill="D9D9D9"/>
        <w:spacing w:after="0" w:line="240" w:lineRule="auto"/>
        <w:jc w:val="center"/>
        <w:rPr>
          <w:rFonts w:asciiTheme="minorHAnsi" w:hAnsiTheme="minorHAnsi"/>
          <w:b/>
          <w:i/>
          <w:sz w:val="16"/>
          <w:szCs w:val="16"/>
        </w:rPr>
      </w:pPr>
      <w:r w:rsidRPr="00805BB8">
        <w:rPr>
          <w:rFonts w:asciiTheme="minorHAnsi" w:hAnsiTheme="minorHAnsi"/>
          <w:b/>
          <w:sz w:val="16"/>
          <w:szCs w:val="16"/>
        </w:rPr>
        <w:t>EDL n° :</w:t>
      </w:r>
      <w:r w:rsidRPr="00805BB8">
        <w:rPr>
          <w:rFonts w:asciiTheme="minorHAnsi" w:hAnsiTheme="minorHAnsi"/>
          <w:sz w:val="16"/>
          <w:szCs w:val="16"/>
        </w:rPr>
        <w:t xml:space="preserve"> ………………………………………………</w:t>
      </w:r>
      <w:r w:rsidRPr="00805BB8">
        <w:rPr>
          <w:rFonts w:asciiTheme="minorHAnsi" w:hAnsiTheme="minorHAnsi"/>
          <w:sz w:val="16"/>
          <w:szCs w:val="16"/>
        </w:rPr>
        <w:tab/>
      </w:r>
      <w:r w:rsidRPr="00805BB8">
        <w:rPr>
          <w:rFonts w:asciiTheme="minorHAnsi" w:hAnsiTheme="minorHAnsi"/>
          <w:b/>
          <w:sz w:val="16"/>
          <w:szCs w:val="16"/>
        </w:rPr>
        <w:t xml:space="preserve">                  </w:t>
      </w:r>
      <w:r w:rsidRPr="00805BB8">
        <w:rPr>
          <w:rFonts w:asciiTheme="minorHAnsi" w:hAnsiTheme="minorHAnsi"/>
          <w:sz w:val="16"/>
          <w:szCs w:val="16"/>
        </w:rPr>
        <w:t xml:space="preserve"> DI :………………………………………………</w:t>
      </w:r>
      <w:r w:rsidRPr="00805BB8">
        <w:rPr>
          <w:rFonts w:asciiTheme="minorHAnsi" w:hAnsiTheme="minorHAnsi"/>
          <w:sz w:val="16"/>
          <w:szCs w:val="16"/>
        </w:rPr>
        <w:tab/>
      </w:r>
      <w:r w:rsidRPr="00805BB8">
        <w:rPr>
          <w:rFonts w:asciiTheme="minorHAnsi" w:hAnsiTheme="minorHAnsi"/>
          <w:sz w:val="16"/>
          <w:szCs w:val="16"/>
        </w:rPr>
        <w:tab/>
      </w:r>
      <w:r w:rsidRPr="00805BB8">
        <w:rPr>
          <w:rFonts w:asciiTheme="minorHAnsi" w:hAnsiTheme="minorHAnsi"/>
          <w:b/>
          <w:i/>
          <w:sz w:val="16"/>
          <w:szCs w:val="16"/>
        </w:rPr>
        <w:t>Cadre réservé à GÉRÉDIS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762"/>
        <w:gridCol w:w="3839"/>
        <w:gridCol w:w="249"/>
      </w:tblGrid>
      <w:tr w:rsidR="00BE450F" w14:paraId="77AE03E5" w14:textId="77777777" w:rsidTr="00693C55">
        <w:tc>
          <w:tcPr>
            <w:tcW w:w="5000" w:type="pct"/>
            <w:gridSpan w:val="4"/>
            <w:tcBorders>
              <w:bottom w:val="nil"/>
            </w:tcBorders>
            <w:shd w:val="clear" w:color="auto" w:fill="D9D9D9"/>
          </w:tcPr>
          <w:p w14:paraId="1A778ECD" w14:textId="77777777" w:rsidR="00693C55" w:rsidRPr="00805BB8" w:rsidRDefault="00000000" w:rsidP="00693C55">
            <w:pPr>
              <w:pBdr>
                <w:top w:val="single" w:sz="4" w:space="1" w:color="auto"/>
                <w:left w:val="single" w:sz="4" w:space="5" w:color="auto"/>
                <w:right w:val="single" w:sz="4" w:space="4" w:color="auto"/>
              </w:pBdr>
              <w:shd w:val="clear" w:color="auto" w:fill="D9D9D9"/>
              <w:spacing w:after="0" w:line="240" w:lineRule="auto"/>
              <w:rPr>
                <w:rFonts w:asciiTheme="minorHAnsi" w:hAnsiTheme="minorHAnsi"/>
                <w:sz w:val="16"/>
                <w:szCs w:val="16"/>
              </w:rPr>
            </w:pPr>
            <w:r w:rsidRPr="00A159B1">
              <w:rPr>
                <w:sz w:val="16"/>
                <w:szCs w:val="16"/>
              </w:rPr>
              <w:t></w:t>
            </w:r>
            <w:r w:rsidRPr="00805BB8">
              <w:rPr>
                <w:rFonts w:asciiTheme="minorHAnsi" w:hAnsiTheme="minorHAnsi"/>
                <w:sz w:val="16"/>
                <w:szCs w:val="16"/>
              </w:rPr>
              <w:t xml:space="preserve">  Longue durée &gt; 28 jours</w:t>
            </w:r>
            <w:r w:rsidRPr="00805BB8">
              <w:rPr>
                <w:rFonts w:asciiTheme="minorHAnsi" w:hAnsiTheme="minorHAnsi"/>
                <w:sz w:val="16"/>
                <w:szCs w:val="16"/>
              </w:rPr>
              <w:tab/>
            </w:r>
            <w:r w:rsidRPr="00805BB8">
              <w:rPr>
                <w:rFonts w:asciiTheme="minorHAnsi" w:hAnsiTheme="minorHAnsi"/>
                <w:sz w:val="16"/>
                <w:szCs w:val="16"/>
              </w:rPr>
              <w:tab/>
            </w:r>
            <w:r w:rsidRPr="00A159B1">
              <w:rPr>
                <w:sz w:val="16"/>
                <w:szCs w:val="16"/>
              </w:rPr>
              <w:t></w:t>
            </w:r>
            <w:r w:rsidRPr="00805BB8">
              <w:rPr>
                <w:rFonts w:asciiTheme="minorHAnsi" w:hAnsiTheme="minorHAnsi"/>
                <w:sz w:val="16"/>
                <w:szCs w:val="16"/>
              </w:rPr>
              <w:t xml:space="preserve">  Courte durée ≤ 28 jours</w:t>
            </w:r>
          </w:p>
        </w:tc>
      </w:tr>
      <w:tr w:rsidR="00BE450F" w14:paraId="536F029C" w14:textId="77777777" w:rsidTr="005F7FE2">
        <w:trPr>
          <w:trHeight w:val="242"/>
        </w:trPr>
        <w:tc>
          <w:tcPr>
            <w:tcW w:w="1246" w:type="pct"/>
            <w:tcBorders>
              <w:bottom w:val="single" w:sz="4" w:space="0" w:color="auto"/>
              <w:right w:val="nil"/>
            </w:tcBorders>
            <w:shd w:val="clear" w:color="auto" w:fill="D9D9D9"/>
          </w:tcPr>
          <w:p w14:paraId="69D85596" w14:textId="77777777" w:rsidR="00693C55" w:rsidRPr="00693C55" w:rsidRDefault="00000000" w:rsidP="00693C55">
            <w:pPr>
              <w:spacing w:after="100" w:afterAutospacing="1" w:line="240" w:lineRule="auto"/>
              <w:rPr>
                <w:rFonts w:asciiTheme="minorHAnsi" w:hAnsiTheme="minorHAnsi"/>
                <w:sz w:val="16"/>
                <w:szCs w:val="16"/>
              </w:rPr>
            </w:pPr>
            <w:r w:rsidRPr="00693C55">
              <w:rPr>
                <w:sz w:val="16"/>
                <w:szCs w:val="16"/>
              </w:rPr>
              <w:t></w:t>
            </w:r>
            <w:r w:rsidRPr="00693C55">
              <w:rPr>
                <w:rFonts w:asciiTheme="minorHAnsi" w:hAnsiTheme="minorHAnsi"/>
                <w:sz w:val="16"/>
                <w:szCs w:val="16"/>
              </w:rPr>
              <w:t xml:space="preserve">  Non fixe </w:t>
            </w:r>
          </w:p>
        </w:tc>
        <w:tc>
          <w:tcPr>
            <w:tcW w:w="1799" w:type="pct"/>
            <w:tcBorders>
              <w:left w:val="nil"/>
              <w:bottom w:val="single" w:sz="4" w:space="0" w:color="auto"/>
            </w:tcBorders>
            <w:shd w:val="clear" w:color="auto" w:fill="D9D9D9"/>
          </w:tcPr>
          <w:p w14:paraId="2B583CD3" w14:textId="77777777" w:rsidR="00693C55" w:rsidRPr="00693C55" w:rsidRDefault="00693C55" w:rsidP="00693C55">
            <w:pPr>
              <w:spacing w:after="100" w:afterAutospacing="1" w:line="240" w:lineRule="auto"/>
              <w:ind w:right="238"/>
              <w:rPr>
                <w:rFonts w:asciiTheme="minorHAnsi" w:hAnsiTheme="minorHAnsi"/>
                <w:sz w:val="16"/>
                <w:szCs w:val="16"/>
                <w:highlight w:val="yellow"/>
              </w:rPr>
            </w:pPr>
          </w:p>
        </w:tc>
        <w:tc>
          <w:tcPr>
            <w:tcW w:w="1836" w:type="pct"/>
            <w:tcBorders>
              <w:bottom w:val="single" w:sz="4" w:space="0" w:color="auto"/>
            </w:tcBorders>
            <w:shd w:val="clear" w:color="auto" w:fill="D9D9D9"/>
          </w:tcPr>
          <w:p w14:paraId="7322429E" w14:textId="77777777" w:rsidR="00693C55" w:rsidRPr="00805BB8" w:rsidRDefault="00000000" w:rsidP="005F7FE2">
            <w:pPr>
              <w:spacing w:after="0" w:line="240" w:lineRule="auto"/>
              <w:ind w:right="-108"/>
              <w:jc w:val="center"/>
              <w:rPr>
                <w:rFonts w:asciiTheme="minorHAnsi" w:hAnsiTheme="minorHAnsi"/>
                <w:sz w:val="16"/>
                <w:szCs w:val="16"/>
              </w:rPr>
            </w:pPr>
            <w:r w:rsidRPr="00805BB8">
              <w:rPr>
                <w:rFonts w:asciiTheme="minorHAnsi" w:hAnsiTheme="minorHAnsi"/>
                <w:sz w:val="16"/>
                <w:szCs w:val="16"/>
              </w:rPr>
              <w:t>……………………………… € TTC</w:t>
            </w:r>
          </w:p>
        </w:tc>
        <w:tc>
          <w:tcPr>
            <w:tcW w:w="120" w:type="pct"/>
            <w:tcBorders>
              <w:bottom w:val="nil"/>
            </w:tcBorders>
            <w:shd w:val="clear" w:color="auto" w:fill="D9D9D9"/>
          </w:tcPr>
          <w:p w14:paraId="04628AAF" w14:textId="77777777" w:rsidR="00693C55" w:rsidRPr="00805BB8" w:rsidRDefault="00693C55" w:rsidP="00693C55">
            <w:pPr>
              <w:spacing w:after="0" w:line="240" w:lineRule="auto"/>
              <w:ind w:right="-108"/>
              <w:rPr>
                <w:rFonts w:asciiTheme="minorHAnsi" w:hAnsiTheme="minorHAnsi"/>
                <w:sz w:val="16"/>
                <w:szCs w:val="16"/>
              </w:rPr>
            </w:pPr>
          </w:p>
        </w:tc>
      </w:tr>
      <w:tr w:rsidR="00BE450F" w14:paraId="3FC10D92" w14:textId="77777777" w:rsidTr="005F7FE2">
        <w:trPr>
          <w:trHeight w:val="274"/>
        </w:trPr>
        <w:tc>
          <w:tcPr>
            <w:tcW w:w="1246" w:type="pct"/>
            <w:tcBorders>
              <w:top w:val="single" w:sz="4" w:space="0" w:color="auto"/>
              <w:right w:val="nil"/>
            </w:tcBorders>
            <w:shd w:val="clear" w:color="auto" w:fill="D9D9D9"/>
          </w:tcPr>
          <w:p w14:paraId="64C40CDC" w14:textId="77777777" w:rsidR="00693C55" w:rsidRPr="00693C55" w:rsidRDefault="00000000" w:rsidP="00693C55">
            <w:pPr>
              <w:spacing w:after="100" w:afterAutospacing="1" w:line="240" w:lineRule="auto"/>
              <w:rPr>
                <w:sz w:val="16"/>
                <w:szCs w:val="16"/>
              </w:rPr>
            </w:pPr>
            <w:r w:rsidRPr="00693C55">
              <w:rPr>
                <w:sz w:val="16"/>
                <w:szCs w:val="16"/>
              </w:rPr>
              <w:t xml:space="preserve">  </w:t>
            </w:r>
            <w:r w:rsidRPr="005F7FE2">
              <w:rPr>
                <w:rFonts w:asciiTheme="minorHAnsi" w:hAnsiTheme="minorHAnsi"/>
                <w:sz w:val="16"/>
                <w:szCs w:val="16"/>
              </w:rPr>
              <w:t xml:space="preserve">Fixe </w:t>
            </w:r>
          </w:p>
        </w:tc>
        <w:tc>
          <w:tcPr>
            <w:tcW w:w="1799" w:type="pct"/>
            <w:tcBorders>
              <w:top w:val="single" w:sz="4" w:space="0" w:color="auto"/>
              <w:left w:val="nil"/>
            </w:tcBorders>
            <w:shd w:val="clear" w:color="auto" w:fill="D9D9D9"/>
          </w:tcPr>
          <w:p w14:paraId="502E4D3B" w14:textId="77777777" w:rsidR="00693C55" w:rsidRPr="00693C55" w:rsidRDefault="00693C55" w:rsidP="00693C55">
            <w:pPr>
              <w:spacing w:after="100" w:afterAutospacing="1" w:line="240" w:lineRule="auto"/>
              <w:rPr>
                <w:sz w:val="16"/>
                <w:szCs w:val="16"/>
              </w:rPr>
            </w:pPr>
          </w:p>
        </w:tc>
        <w:tc>
          <w:tcPr>
            <w:tcW w:w="1836" w:type="pct"/>
            <w:tcBorders>
              <w:top w:val="single" w:sz="4" w:space="0" w:color="auto"/>
            </w:tcBorders>
            <w:shd w:val="clear" w:color="auto" w:fill="D9D9D9"/>
          </w:tcPr>
          <w:p w14:paraId="1B55AD33" w14:textId="77777777" w:rsidR="00693C55" w:rsidRPr="00693C55" w:rsidRDefault="00000000" w:rsidP="005F7FE2">
            <w:pPr>
              <w:spacing w:after="0" w:line="240" w:lineRule="auto"/>
              <w:ind w:right="-108"/>
              <w:jc w:val="center"/>
              <w:rPr>
                <w:sz w:val="16"/>
                <w:szCs w:val="16"/>
              </w:rPr>
            </w:pPr>
            <w:r w:rsidRPr="00805BB8">
              <w:rPr>
                <w:rFonts w:asciiTheme="minorHAnsi" w:hAnsiTheme="minorHAnsi"/>
                <w:sz w:val="16"/>
                <w:szCs w:val="16"/>
              </w:rPr>
              <w:t>……………………………… € TTC</w:t>
            </w:r>
          </w:p>
        </w:tc>
        <w:tc>
          <w:tcPr>
            <w:tcW w:w="120" w:type="pct"/>
            <w:tcBorders>
              <w:top w:val="nil"/>
              <w:bottom w:val="nil"/>
            </w:tcBorders>
            <w:shd w:val="clear" w:color="auto" w:fill="D9D9D9"/>
          </w:tcPr>
          <w:p w14:paraId="40E22C0F" w14:textId="77777777" w:rsidR="00693C55" w:rsidRPr="00805BB8" w:rsidRDefault="00693C55" w:rsidP="00693C55">
            <w:pPr>
              <w:spacing w:after="120" w:line="240" w:lineRule="auto"/>
              <w:ind w:right="-108"/>
              <w:rPr>
                <w:rFonts w:asciiTheme="minorHAnsi" w:hAnsiTheme="minorHAnsi"/>
                <w:sz w:val="16"/>
                <w:szCs w:val="16"/>
              </w:rPr>
            </w:pPr>
          </w:p>
        </w:tc>
      </w:tr>
      <w:tr w:rsidR="00BE450F" w14:paraId="70168ED8" w14:textId="77777777" w:rsidTr="00693C55">
        <w:tc>
          <w:tcPr>
            <w:tcW w:w="3044" w:type="pct"/>
            <w:gridSpan w:val="2"/>
            <w:shd w:val="clear" w:color="auto" w:fill="D9D9D9"/>
          </w:tcPr>
          <w:p w14:paraId="6C3276DF" w14:textId="77777777" w:rsidR="00693C55" w:rsidRPr="00805BB8" w:rsidRDefault="00000000" w:rsidP="00693C55">
            <w:pPr>
              <w:spacing w:after="100" w:afterAutospacing="1" w:line="240" w:lineRule="auto"/>
              <w:rPr>
                <w:rFonts w:asciiTheme="minorHAnsi" w:hAnsiTheme="minorHAnsi"/>
                <w:sz w:val="16"/>
                <w:szCs w:val="16"/>
              </w:rPr>
            </w:pPr>
            <w:r w:rsidRPr="00A159B1">
              <w:rPr>
                <w:sz w:val="16"/>
                <w:szCs w:val="16"/>
              </w:rPr>
              <w:t></w:t>
            </w:r>
            <w:r w:rsidRPr="00805BB8">
              <w:rPr>
                <w:rFonts w:asciiTheme="minorHAnsi" w:hAnsiTheme="minorHAnsi"/>
                <w:sz w:val="16"/>
                <w:szCs w:val="16"/>
              </w:rPr>
              <w:t xml:space="preserve"> Location coffret/mois (y compris compteur)</w:t>
            </w:r>
          </w:p>
        </w:tc>
        <w:tc>
          <w:tcPr>
            <w:tcW w:w="1836" w:type="pct"/>
            <w:shd w:val="clear" w:color="auto" w:fill="D9D9D9"/>
          </w:tcPr>
          <w:p w14:paraId="67074B3C" w14:textId="77777777" w:rsidR="00693C55" w:rsidRPr="00805BB8" w:rsidRDefault="00000000" w:rsidP="00693C55">
            <w:pPr>
              <w:spacing w:after="120" w:line="240" w:lineRule="auto"/>
              <w:ind w:right="-108"/>
              <w:jc w:val="center"/>
              <w:rPr>
                <w:rFonts w:asciiTheme="minorHAnsi" w:hAnsiTheme="minorHAnsi"/>
                <w:sz w:val="16"/>
                <w:szCs w:val="16"/>
              </w:rPr>
            </w:pPr>
            <w:r w:rsidRPr="00805BB8">
              <w:rPr>
                <w:rFonts w:asciiTheme="minorHAnsi" w:hAnsiTheme="minorHAnsi"/>
                <w:sz w:val="16"/>
                <w:szCs w:val="16"/>
              </w:rPr>
              <w:t>……………………………… € TTC</w:t>
            </w:r>
          </w:p>
        </w:tc>
        <w:tc>
          <w:tcPr>
            <w:tcW w:w="120" w:type="pct"/>
            <w:tcBorders>
              <w:top w:val="nil"/>
              <w:bottom w:val="nil"/>
            </w:tcBorders>
            <w:shd w:val="clear" w:color="auto" w:fill="D9D9D9"/>
          </w:tcPr>
          <w:p w14:paraId="1DDE3150" w14:textId="77777777" w:rsidR="00693C55" w:rsidRPr="00805BB8" w:rsidRDefault="00693C55" w:rsidP="00693C55">
            <w:pPr>
              <w:spacing w:after="120" w:line="240" w:lineRule="auto"/>
              <w:ind w:right="-108"/>
              <w:jc w:val="center"/>
              <w:rPr>
                <w:rFonts w:asciiTheme="minorHAnsi" w:hAnsiTheme="minorHAnsi"/>
                <w:sz w:val="16"/>
                <w:szCs w:val="16"/>
              </w:rPr>
            </w:pPr>
          </w:p>
        </w:tc>
      </w:tr>
      <w:tr w:rsidR="00BE450F" w14:paraId="7EDC127D" w14:textId="77777777" w:rsidTr="00693C55">
        <w:tc>
          <w:tcPr>
            <w:tcW w:w="3044" w:type="pct"/>
            <w:gridSpan w:val="2"/>
            <w:shd w:val="clear" w:color="auto" w:fill="D9D9D9"/>
          </w:tcPr>
          <w:p w14:paraId="2C72EAEF" w14:textId="77777777" w:rsidR="00693C55" w:rsidRPr="00805BB8" w:rsidRDefault="00000000" w:rsidP="00693C55">
            <w:pPr>
              <w:spacing w:after="100" w:afterAutospacing="1" w:line="240" w:lineRule="auto"/>
              <w:rPr>
                <w:rFonts w:asciiTheme="minorHAnsi" w:hAnsiTheme="minorHAnsi"/>
                <w:sz w:val="16"/>
                <w:szCs w:val="16"/>
              </w:rPr>
            </w:pPr>
            <w:r w:rsidRPr="00A159B1">
              <w:rPr>
                <w:sz w:val="16"/>
                <w:szCs w:val="16"/>
              </w:rPr>
              <w:t></w:t>
            </w:r>
            <w:r w:rsidRPr="00805BB8">
              <w:rPr>
                <w:rFonts w:asciiTheme="minorHAnsi" w:hAnsiTheme="minorHAnsi"/>
                <w:sz w:val="16"/>
                <w:szCs w:val="16"/>
              </w:rPr>
              <w:t xml:space="preserve">  Location compteur/mois</w:t>
            </w:r>
          </w:p>
        </w:tc>
        <w:tc>
          <w:tcPr>
            <w:tcW w:w="1836" w:type="pct"/>
            <w:shd w:val="clear" w:color="auto" w:fill="D9D9D9"/>
          </w:tcPr>
          <w:p w14:paraId="4FAB8D0B" w14:textId="77777777" w:rsidR="00693C55" w:rsidRPr="00805BB8" w:rsidRDefault="00000000" w:rsidP="00693C55">
            <w:pPr>
              <w:spacing w:after="120" w:line="240" w:lineRule="auto"/>
              <w:ind w:right="-108"/>
              <w:jc w:val="center"/>
              <w:rPr>
                <w:rFonts w:asciiTheme="minorHAnsi" w:hAnsiTheme="minorHAnsi"/>
                <w:sz w:val="16"/>
                <w:szCs w:val="16"/>
              </w:rPr>
            </w:pPr>
            <w:r w:rsidRPr="00805BB8">
              <w:rPr>
                <w:rFonts w:asciiTheme="minorHAnsi" w:hAnsiTheme="minorHAnsi"/>
                <w:sz w:val="16"/>
                <w:szCs w:val="16"/>
              </w:rPr>
              <w:t>……………………………… € TTC</w:t>
            </w:r>
          </w:p>
        </w:tc>
        <w:tc>
          <w:tcPr>
            <w:tcW w:w="120" w:type="pct"/>
            <w:tcBorders>
              <w:top w:val="nil"/>
              <w:bottom w:val="nil"/>
            </w:tcBorders>
            <w:shd w:val="clear" w:color="auto" w:fill="D9D9D9"/>
          </w:tcPr>
          <w:p w14:paraId="034EBE02" w14:textId="77777777" w:rsidR="00693C55" w:rsidRPr="00805BB8" w:rsidRDefault="00693C55" w:rsidP="00693C55">
            <w:pPr>
              <w:spacing w:after="120" w:line="240" w:lineRule="auto"/>
              <w:ind w:right="-108"/>
              <w:rPr>
                <w:rFonts w:asciiTheme="minorHAnsi" w:hAnsiTheme="minorHAnsi"/>
                <w:sz w:val="16"/>
                <w:szCs w:val="16"/>
              </w:rPr>
            </w:pPr>
          </w:p>
        </w:tc>
      </w:tr>
      <w:tr w:rsidR="00BE450F" w14:paraId="64B5A9FD" w14:textId="77777777" w:rsidTr="00693C55">
        <w:tc>
          <w:tcPr>
            <w:tcW w:w="3044" w:type="pct"/>
            <w:gridSpan w:val="2"/>
            <w:shd w:val="clear" w:color="auto" w:fill="D9D9D9"/>
          </w:tcPr>
          <w:p w14:paraId="5BBE355B" w14:textId="77777777" w:rsidR="00693C55" w:rsidRPr="00805BB8" w:rsidRDefault="00000000" w:rsidP="00693C55">
            <w:pPr>
              <w:spacing w:after="100" w:afterAutospacing="1" w:line="240" w:lineRule="auto"/>
              <w:rPr>
                <w:rFonts w:asciiTheme="minorHAnsi" w:hAnsiTheme="minorHAnsi"/>
                <w:sz w:val="16"/>
                <w:szCs w:val="16"/>
              </w:rPr>
            </w:pPr>
            <w:r w:rsidRPr="00A159B1">
              <w:rPr>
                <w:sz w:val="16"/>
                <w:szCs w:val="16"/>
              </w:rPr>
              <w:t></w:t>
            </w:r>
            <w:r w:rsidRPr="00805BB8">
              <w:rPr>
                <w:rFonts w:asciiTheme="minorHAnsi" w:hAnsiTheme="minorHAnsi"/>
                <w:sz w:val="16"/>
                <w:szCs w:val="16"/>
              </w:rPr>
              <w:t xml:space="preserve">  Autre, à préciser :   ……………………………………………………………………</w:t>
            </w:r>
          </w:p>
        </w:tc>
        <w:tc>
          <w:tcPr>
            <w:tcW w:w="1836" w:type="pct"/>
            <w:shd w:val="clear" w:color="auto" w:fill="D9D9D9"/>
          </w:tcPr>
          <w:p w14:paraId="2B11BCDA" w14:textId="77777777" w:rsidR="00693C55" w:rsidRPr="00805BB8" w:rsidRDefault="00000000" w:rsidP="00693C55">
            <w:pPr>
              <w:spacing w:after="120" w:line="240" w:lineRule="auto"/>
              <w:ind w:right="-108"/>
              <w:jc w:val="center"/>
              <w:rPr>
                <w:rFonts w:asciiTheme="minorHAnsi" w:hAnsiTheme="minorHAnsi"/>
                <w:sz w:val="16"/>
                <w:szCs w:val="16"/>
              </w:rPr>
            </w:pPr>
            <w:r w:rsidRPr="00805BB8">
              <w:rPr>
                <w:rFonts w:asciiTheme="minorHAnsi" w:hAnsiTheme="minorHAnsi"/>
                <w:sz w:val="16"/>
                <w:szCs w:val="16"/>
              </w:rPr>
              <w:t>……………………………… € TTC</w:t>
            </w:r>
          </w:p>
        </w:tc>
        <w:tc>
          <w:tcPr>
            <w:tcW w:w="120" w:type="pct"/>
            <w:tcBorders>
              <w:top w:val="nil"/>
            </w:tcBorders>
            <w:shd w:val="clear" w:color="auto" w:fill="D9D9D9"/>
          </w:tcPr>
          <w:p w14:paraId="6286B409" w14:textId="77777777" w:rsidR="00693C55" w:rsidRPr="00805BB8" w:rsidRDefault="00693C55" w:rsidP="00693C55">
            <w:pPr>
              <w:spacing w:after="120" w:line="240" w:lineRule="auto"/>
              <w:ind w:right="-108"/>
              <w:rPr>
                <w:rFonts w:asciiTheme="minorHAnsi" w:hAnsiTheme="minorHAnsi"/>
                <w:sz w:val="16"/>
                <w:szCs w:val="16"/>
              </w:rPr>
            </w:pPr>
          </w:p>
        </w:tc>
      </w:tr>
    </w:tbl>
    <w:p w14:paraId="28473E41" w14:textId="77777777" w:rsidR="00693C55" w:rsidRPr="00805BB8" w:rsidRDefault="00693C55" w:rsidP="00693C55">
      <w:pPr>
        <w:spacing w:after="0" w:line="240" w:lineRule="auto"/>
        <w:rPr>
          <w:rFonts w:asciiTheme="minorHAnsi" w:hAnsiTheme="minorHAnsi"/>
        </w:rPr>
      </w:pPr>
    </w:p>
    <w:p w14:paraId="502C1A4E"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120" w:line="240" w:lineRule="auto"/>
        <w:rPr>
          <w:rFonts w:asciiTheme="minorHAnsi" w:hAnsiTheme="minorHAnsi"/>
          <w:sz w:val="18"/>
          <w:szCs w:val="18"/>
        </w:rPr>
      </w:pPr>
      <w:r w:rsidRPr="00805BB8">
        <w:rPr>
          <w:rFonts w:asciiTheme="minorHAnsi" w:hAnsiTheme="minorHAnsi"/>
          <w:sz w:val="18"/>
          <w:szCs w:val="18"/>
        </w:rPr>
        <w:t>Je déclare avoir préalablement pris connaissance auprès du fournisseur que j’ai choisi, des conditions de vente générales et, le cas échéant, particulières, appliquées par ce fournisseur pour l’alimentation en énergie électrique du point de livraison ci-dessus, et en avoir accepté les termes.</w:t>
      </w:r>
    </w:p>
    <w:p w14:paraId="46FA023E"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120" w:line="240" w:lineRule="auto"/>
        <w:rPr>
          <w:rFonts w:asciiTheme="minorHAnsi" w:hAnsiTheme="minorHAnsi"/>
          <w:sz w:val="18"/>
          <w:szCs w:val="18"/>
        </w:rPr>
      </w:pPr>
      <w:r w:rsidRPr="00805BB8">
        <w:rPr>
          <w:rFonts w:asciiTheme="minorHAnsi" w:hAnsiTheme="minorHAnsi"/>
          <w:sz w:val="18"/>
          <w:szCs w:val="18"/>
        </w:rPr>
        <w:t>Fournisseur d’électricité choisi : ……………………………………………………………………</w:t>
      </w:r>
    </w:p>
    <w:p w14:paraId="0034F18C" w14:textId="77777777" w:rsidR="00693C55" w:rsidRPr="00805BB8" w:rsidRDefault="00000000" w:rsidP="00693C5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18"/>
          <w:szCs w:val="18"/>
        </w:rPr>
      </w:pPr>
      <w:r w:rsidRPr="00805BB8">
        <w:rPr>
          <w:rFonts w:asciiTheme="minorHAnsi" w:hAnsiTheme="minorHAnsi"/>
          <w:sz w:val="18"/>
          <w:szCs w:val="18"/>
        </w:rPr>
        <w:t>Le fournisseur retenu doit être déclaré auprès de GÉRÉDIS.</w:t>
      </w:r>
    </w:p>
    <w:p w14:paraId="0A23465A" w14:textId="77777777" w:rsidR="00693C55" w:rsidRPr="00805BB8" w:rsidRDefault="00693C55" w:rsidP="00693C55">
      <w:pPr>
        <w:spacing w:after="0" w:line="240" w:lineRule="auto"/>
        <w:rPr>
          <w:rFonts w:asciiTheme="minorHAnsi" w:hAnsiTheme="minorHAnsi"/>
        </w:rPr>
      </w:pPr>
    </w:p>
    <w:p w14:paraId="064EB0E9" w14:textId="77777777" w:rsidR="00693C55" w:rsidRPr="00805BB8" w:rsidRDefault="00000000" w:rsidP="00693C55">
      <w:pPr>
        <w:pBdr>
          <w:top w:val="single" w:sz="4" w:space="1" w:color="auto"/>
          <w:left w:val="single" w:sz="4" w:space="4" w:color="auto"/>
          <w:right w:val="single" w:sz="4" w:space="4" w:color="auto"/>
        </w:pBdr>
        <w:spacing w:after="0" w:line="240" w:lineRule="auto"/>
        <w:rPr>
          <w:rFonts w:asciiTheme="minorHAnsi" w:hAnsiTheme="minorHAnsi"/>
          <w:b/>
          <w:sz w:val="20"/>
          <w:szCs w:val="20"/>
        </w:rPr>
      </w:pPr>
      <w:r w:rsidRPr="00805BB8">
        <w:rPr>
          <w:rFonts w:asciiTheme="minorHAnsi" w:hAnsiTheme="minorHAnsi"/>
          <w:b/>
          <w:sz w:val="20"/>
          <w:szCs w:val="20"/>
        </w:rPr>
        <w:t>ENGAGEMENT</w:t>
      </w:r>
    </w:p>
    <w:p w14:paraId="13E57DB4" w14:textId="77777777" w:rsidR="00693C55" w:rsidRPr="00805BB8" w:rsidRDefault="00000000" w:rsidP="00693C55">
      <w:pPr>
        <w:spacing w:after="0" w:line="240" w:lineRule="auto"/>
        <w:rPr>
          <w:rFonts w:asciiTheme="minorHAnsi" w:hAnsiTheme="minorHAnsi"/>
          <w:sz w:val="20"/>
          <w:szCs w:val="20"/>
        </w:rPr>
      </w:pPr>
      <w:r w:rsidRPr="00805BB8">
        <w:rPr>
          <w:rFonts w:asciiTheme="minorHAnsi" w:hAnsiTheme="minorHAnsi"/>
          <w:sz w:val="20"/>
          <w:szCs w:val="20"/>
        </w:rPr>
        <w:t>Connaissance prise de l’article 441-7 du Code pénal, qui dispose :</w:t>
      </w:r>
    </w:p>
    <w:p w14:paraId="66142D45" w14:textId="77777777" w:rsidR="00693C55" w:rsidRPr="00805BB8" w:rsidRDefault="00000000" w:rsidP="00693C55">
      <w:pPr>
        <w:spacing w:after="0" w:line="240" w:lineRule="auto"/>
        <w:rPr>
          <w:rFonts w:asciiTheme="minorHAnsi" w:hAnsiTheme="minorHAnsi"/>
          <w:i/>
          <w:sz w:val="20"/>
          <w:szCs w:val="20"/>
        </w:rPr>
      </w:pPr>
      <w:r w:rsidRPr="00805BB8">
        <w:rPr>
          <w:rFonts w:asciiTheme="minorHAnsi" w:hAnsiTheme="minorHAnsi"/>
          <w:sz w:val="20"/>
          <w:szCs w:val="20"/>
        </w:rPr>
        <w:t>« </w:t>
      </w:r>
      <w:r w:rsidRPr="00805BB8">
        <w:rPr>
          <w:rFonts w:asciiTheme="minorHAnsi" w:hAnsiTheme="minorHAnsi"/>
          <w:i/>
          <w:sz w:val="20"/>
          <w:szCs w:val="20"/>
        </w:rPr>
        <w:t>Est puni d’un an d’emprisonnement et de 15 000 euros d’amende le fait d’établir une attestation ou un certificat faisant état de faits matériellement inexacts ».</w:t>
      </w:r>
    </w:p>
    <w:p w14:paraId="2F19A2EF" w14:textId="77777777" w:rsidR="00693C55" w:rsidRPr="00805BB8" w:rsidRDefault="00000000" w:rsidP="00693C55">
      <w:pPr>
        <w:spacing w:after="0" w:line="240" w:lineRule="auto"/>
        <w:rPr>
          <w:rFonts w:asciiTheme="minorHAnsi" w:hAnsiTheme="minorHAnsi"/>
          <w:i/>
          <w:sz w:val="20"/>
          <w:szCs w:val="20"/>
        </w:rPr>
      </w:pPr>
      <w:r w:rsidRPr="00805BB8">
        <w:rPr>
          <w:rFonts w:asciiTheme="minorHAnsi" w:hAnsiTheme="minorHAnsi" w:cs="Arial"/>
          <w:sz w:val="20"/>
          <w:szCs w:val="20"/>
        </w:rPr>
        <w:t xml:space="preserve">Connaissance également prise du décret n° 72-1120 du 14 décembre 1972 modifié, spécialement de l’article 1 alinéa 4, lequel dispose : </w:t>
      </w:r>
      <w:r w:rsidRPr="00805BB8">
        <w:rPr>
          <w:rFonts w:asciiTheme="minorHAnsi" w:hAnsiTheme="minorHAnsi"/>
          <w:sz w:val="20"/>
          <w:szCs w:val="20"/>
        </w:rPr>
        <w:t>« </w:t>
      </w:r>
      <w:r w:rsidRPr="00805BB8">
        <w:rPr>
          <w:rFonts w:asciiTheme="minorHAnsi" w:hAnsiTheme="minorHAnsi"/>
          <w:i/>
          <w:sz w:val="20"/>
          <w:szCs w:val="20"/>
        </w:rPr>
        <w:t>Doit faire l'objet, préalablement à sa mise sous tension par un distributeur d'électricité, d'une attestation de conformité aux prescriptions de sécurité imposées par les règlements en vigueur pour le type d'installation considérée :</w:t>
      </w:r>
    </w:p>
    <w:p w14:paraId="058C6FC3"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 toute nouvelle installation électrique à caractère définitif raccordée au réseau public de distribution d'électricité ;</w:t>
      </w:r>
    </w:p>
    <w:p w14:paraId="77A84382"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 xml:space="preserve">- toute installation de production d'électricité d'une puissance inférieure à 250 kilovoltampères raccordée au réseau public de distribution d'électricité et requérant une modification de l'installation intérieure d'électricité ; </w:t>
      </w:r>
    </w:p>
    <w:p w14:paraId="0D32D0DC"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 toute installation électrique entièrement rénovée alimentée sous une tension inférieure à 63 kilovolts, dès lors qu'il y a eu mise hors tension de l'installation par le distributeur à la demande de son client afin de permettre de procéder à cette rénovation.</w:t>
      </w:r>
      <w:r w:rsidRPr="00805BB8">
        <w:rPr>
          <w:rFonts w:asciiTheme="minorHAnsi" w:hAnsiTheme="minorHAnsi"/>
          <w:i/>
          <w:sz w:val="20"/>
          <w:szCs w:val="20"/>
        </w:rPr>
        <w:tab/>
      </w:r>
      <w:r w:rsidRPr="00805BB8">
        <w:rPr>
          <w:rFonts w:asciiTheme="minorHAnsi" w:hAnsiTheme="minorHAnsi"/>
          <w:i/>
          <w:sz w:val="20"/>
          <w:szCs w:val="20"/>
        </w:rPr>
        <w:tab/>
      </w:r>
      <w:r w:rsidRPr="00805BB8">
        <w:rPr>
          <w:rFonts w:asciiTheme="minorHAnsi" w:hAnsiTheme="minorHAnsi"/>
          <w:i/>
          <w:sz w:val="20"/>
          <w:szCs w:val="20"/>
        </w:rPr>
        <w:tab/>
      </w:r>
      <w:r w:rsidRPr="00805BB8">
        <w:rPr>
          <w:rFonts w:asciiTheme="minorHAnsi" w:hAnsiTheme="minorHAnsi"/>
          <w:i/>
          <w:sz w:val="20"/>
          <w:szCs w:val="20"/>
        </w:rPr>
        <w:tab/>
      </w:r>
      <w:r w:rsidRPr="00805BB8">
        <w:rPr>
          <w:rFonts w:asciiTheme="minorHAnsi" w:hAnsiTheme="minorHAnsi"/>
          <w:i/>
          <w:sz w:val="20"/>
          <w:szCs w:val="20"/>
        </w:rPr>
        <w:tab/>
      </w:r>
      <w:r w:rsidRPr="00805BB8">
        <w:rPr>
          <w:rFonts w:asciiTheme="minorHAnsi" w:hAnsiTheme="minorHAnsi"/>
          <w:i/>
          <w:sz w:val="20"/>
          <w:szCs w:val="20"/>
        </w:rPr>
        <w:tab/>
      </w:r>
    </w:p>
    <w:p w14:paraId="71833A7F"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Par installation électrique entièrement rénovée, on entend une installation dont l'ensemble des éléments déposables et situés en aval du point de livraison ont été déposés et ont été reposés ou remplacés.</w:t>
      </w:r>
    </w:p>
    <w:p w14:paraId="52680B47"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L'attestation établie et visée dans les conditions précisées aux articles 2 et 4 ci-après doit être remise au distributeur par l'abonné :</w:t>
      </w:r>
    </w:p>
    <w:p w14:paraId="7C85876B"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 xml:space="preserve">- au plus tard à la date de demande de mise en service du raccordement dans le cas d'une installation nouvelle ; </w:t>
      </w:r>
    </w:p>
    <w:p w14:paraId="29A911E7"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i/>
          <w:sz w:val="20"/>
          <w:szCs w:val="20"/>
        </w:rPr>
        <w:t>- préalablement à la remise sous tension lorsqu'il y a eu rénovation totale d'une installation électrique avec mise hors tension de l'installation par le distributeur.</w:t>
      </w:r>
    </w:p>
    <w:p w14:paraId="56209279" w14:textId="77777777" w:rsidR="00693C55" w:rsidRPr="00805BB8" w:rsidRDefault="00000000" w:rsidP="00693C55">
      <w:pPr>
        <w:pStyle w:val="NormalWeb"/>
        <w:spacing w:before="0" w:beforeAutospacing="0" w:after="0" w:afterAutospacing="0"/>
        <w:contextualSpacing/>
        <w:jc w:val="both"/>
        <w:rPr>
          <w:rFonts w:asciiTheme="minorHAnsi" w:hAnsiTheme="minorHAnsi"/>
          <w:i/>
          <w:sz w:val="20"/>
          <w:szCs w:val="20"/>
        </w:rPr>
      </w:pPr>
      <w:r w:rsidRPr="00805BB8">
        <w:rPr>
          <w:rFonts w:asciiTheme="minorHAnsi" w:hAnsiTheme="minorHAnsi"/>
          <w:b/>
          <w:i/>
          <w:sz w:val="20"/>
          <w:szCs w:val="20"/>
        </w:rPr>
        <w:t>Elle n'est pas exigible lorsque le raccordement de l'installation n'a qu'un caractère provisoire ou lorsque la mise sous tension n'est demandée que pour une période limitée, en vue de procéder aux essais de l'installation.</w:t>
      </w:r>
      <w:r w:rsidRPr="00805BB8">
        <w:rPr>
          <w:rFonts w:asciiTheme="minorHAnsi" w:hAnsiTheme="minorHAnsi"/>
          <w:i/>
          <w:sz w:val="20"/>
          <w:szCs w:val="20"/>
        </w:rPr>
        <w:t>(…) » </w:t>
      </w:r>
    </w:p>
    <w:p w14:paraId="3AA017B4" w14:textId="77777777" w:rsidR="00693C55" w:rsidRPr="00805BB8" w:rsidRDefault="00693C55" w:rsidP="00693C55">
      <w:pPr>
        <w:pStyle w:val="NormalWeb"/>
        <w:spacing w:before="0" w:beforeAutospacing="0" w:after="0" w:afterAutospacing="0"/>
        <w:contextualSpacing/>
        <w:jc w:val="both"/>
        <w:rPr>
          <w:rFonts w:asciiTheme="minorHAnsi" w:hAnsiTheme="minorHAnsi"/>
          <w:sz w:val="20"/>
          <w:szCs w:val="20"/>
        </w:rPr>
      </w:pPr>
    </w:p>
    <w:p w14:paraId="2ABA35E0" w14:textId="77777777" w:rsidR="00693C55" w:rsidRPr="00805BB8" w:rsidRDefault="00000000" w:rsidP="00693C55">
      <w:pPr>
        <w:spacing w:after="0" w:line="240" w:lineRule="auto"/>
        <w:rPr>
          <w:rFonts w:asciiTheme="minorHAnsi" w:hAnsiTheme="minorHAnsi"/>
          <w:sz w:val="20"/>
          <w:szCs w:val="20"/>
        </w:rPr>
      </w:pPr>
      <w:r w:rsidRPr="00805BB8">
        <w:rPr>
          <w:rFonts w:asciiTheme="minorHAnsi" w:hAnsiTheme="minorHAnsi"/>
          <w:sz w:val="20"/>
          <w:szCs w:val="20"/>
        </w:rPr>
        <w:t>Par la présente :</w:t>
      </w:r>
    </w:p>
    <w:p w14:paraId="44B191EA" w14:textId="77777777" w:rsidR="00693C55" w:rsidRPr="00805BB8" w:rsidRDefault="00000000" w:rsidP="00693C55">
      <w:pPr>
        <w:pStyle w:val="Paragraphedeliste"/>
        <w:numPr>
          <w:ilvl w:val="0"/>
          <w:numId w:val="30"/>
        </w:numPr>
        <w:spacing w:after="0" w:line="240" w:lineRule="auto"/>
        <w:ind w:left="0" w:firstLine="0"/>
        <w:rPr>
          <w:rFonts w:asciiTheme="minorHAnsi" w:hAnsiTheme="minorHAnsi"/>
          <w:sz w:val="20"/>
          <w:szCs w:val="20"/>
        </w:rPr>
      </w:pPr>
      <w:r w:rsidRPr="00805BB8">
        <w:rPr>
          <w:rFonts w:asciiTheme="minorHAnsi" w:hAnsiTheme="minorHAnsi"/>
          <w:sz w:val="20"/>
          <w:szCs w:val="20"/>
        </w:rPr>
        <w:t xml:space="preserve">J’atteste et garantis que le raccordement demandé pour l’installation visée dans la demande de branchement provisoire revêt un caractère provisoire et temporaire, et est exclusivement destiné à l’alimentation de ladite installation. Je reconnais et accepte qu’il ne puisse en aucun cas servir à d’autres fins et/ou à l’alimentation d’une installation définitive, par exemple l’installation intérieure d’une habitation ou d’un local n’ayant pas fait l’objet d’une attestation de conformité au sens du décret susvisé. Je m’interdis donc tout usage de ce type du branchement, et plus largement tout usage incompatible avec les </w:t>
      </w:r>
      <w:r w:rsidRPr="00805BB8">
        <w:rPr>
          <w:rFonts w:asciiTheme="minorHAnsi" w:hAnsiTheme="minorHAnsi"/>
          <w:sz w:val="20"/>
          <w:szCs w:val="20"/>
        </w:rPr>
        <w:lastRenderedPageBreak/>
        <w:t>dispositions du décret 72-1120 susvisées. En conséquence, je dégage GEREDIS Deux-Sèvres de toute responsabilité pour tous dommages causés par un manquement de ma part aux présentes obligations.</w:t>
      </w:r>
    </w:p>
    <w:p w14:paraId="6B37990B" w14:textId="77777777" w:rsidR="00693C55" w:rsidRPr="00805BB8" w:rsidRDefault="00693C55" w:rsidP="00693C55">
      <w:pPr>
        <w:pStyle w:val="Paragraphedeliste"/>
        <w:spacing w:after="0" w:line="240" w:lineRule="auto"/>
        <w:ind w:left="1428"/>
        <w:rPr>
          <w:rFonts w:asciiTheme="minorHAnsi" w:hAnsiTheme="minorHAnsi"/>
          <w:sz w:val="20"/>
          <w:szCs w:val="20"/>
        </w:rPr>
      </w:pPr>
    </w:p>
    <w:p w14:paraId="4EF72F6F" w14:textId="77777777" w:rsidR="00693C55" w:rsidRPr="00805BB8" w:rsidRDefault="00000000" w:rsidP="00693C55">
      <w:pPr>
        <w:pStyle w:val="Paragraphedeliste"/>
        <w:numPr>
          <w:ilvl w:val="0"/>
          <w:numId w:val="30"/>
        </w:numPr>
        <w:tabs>
          <w:tab w:val="left" w:pos="426"/>
        </w:tabs>
        <w:spacing w:after="0" w:line="240" w:lineRule="auto"/>
        <w:ind w:left="11" w:hanging="11"/>
        <w:rPr>
          <w:rFonts w:asciiTheme="minorHAnsi" w:hAnsiTheme="minorHAnsi"/>
          <w:sz w:val="20"/>
          <w:szCs w:val="20"/>
        </w:rPr>
      </w:pPr>
      <w:r w:rsidRPr="00805BB8">
        <w:rPr>
          <w:rFonts w:asciiTheme="minorHAnsi" w:hAnsiTheme="minorHAnsi"/>
          <w:sz w:val="20"/>
          <w:szCs w:val="20"/>
        </w:rPr>
        <w:t>Je reconnais et accepte que GEREDIS Deux-Sèvres, ainsi que tout prestataire, sans préavis et à tout moment:</w:t>
      </w:r>
    </w:p>
    <w:p w14:paraId="7BE399A6" w14:textId="77777777" w:rsidR="00693C55" w:rsidRPr="00805BB8" w:rsidRDefault="00000000" w:rsidP="00693C55">
      <w:pPr>
        <w:pStyle w:val="Paragraphedeliste"/>
        <w:numPr>
          <w:ilvl w:val="0"/>
          <w:numId w:val="31"/>
        </w:numPr>
        <w:spacing w:after="0" w:line="240" w:lineRule="auto"/>
        <w:rPr>
          <w:rFonts w:asciiTheme="minorHAnsi" w:hAnsiTheme="minorHAnsi"/>
          <w:sz w:val="20"/>
          <w:szCs w:val="20"/>
        </w:rPr>
      </w:pPr>
      <w:r w:rsidRPr="00805BB8">
        <w:rPr>
          <w:rFonts w:asciiTheme="minorHAnsi" w:hAnsiTheme="minorHAnsi"/>
          <w:sz w:val="20"/>
          <w:szCs w:val="20"/>
        </w:rPr>
        <w:t xml:space="preserve">Peut effectuer des contrôles inopinés afin de s’assurer du respect de la présente et de la demande de raccordement  provisoire. Ces contrôles sont purement facultatifs et discrétionnaires, ils n’engagent pas la responsabilité de GEREDIS Deux-Sèvres et ne m’exonèrent pas de mes engagements. </w:t>
      </w:r>
    </w:p>
    <w:p w14:paraId="658A7DD2" w14:textId="77777777" w:rsidR="00693C55" w:rsidRPr="00805BB8" w:rsidRDefault="00000000" w:rsidP="00693C55">
      <w:pPr>
        <w:pStyle w:val="Paragraphedeliste"/>
        <w:numPr>
          <w:ilvl w:val="0"/>
          <w:numId w:val="31"/>
        </w:numPr>
        <w:spacing w:after="0" w:line="240" w:lineRule="auto"/>
        <w:rPr>
          <w:rFonts w:asciiTheme="minorHAnsi" w:hAnsiTheme="minorHAnsi"/>
          <w:sz w:val="20"/>
          <w:szCs w:val="20"/>
        </w:rPr>
      </w:pPr>
      <w:r w:rsidRPr="00805BB8">
        <w:rPr>
          <w:rFonts w:asciiTheme="minorHAnsi" w:hAnsiTheme="minorHAnsi"/>
          <w:sz w:val="20"/>
          <w:szCs w:val="20"/>
        </w:rPr>
        <w:t>Peut procéder à la suspension de l’alimentation électrique du point de livraison en cas de manquement à ces engagements, de constat de fausse déclaration, ainsi qu’à l’issue de la période pour laquelle le raccordement provisoire a été accordé.</w:t>
      </w:r>
    </w:p>
    <w:p w14:paraId="0D09DFB2" w14:textId="77777777" w:rsidR="00693C55" w:rsidRPr="00805BB8" w:rsidRDefault="00693C55" w:rsidP="00693C55">
      <w:pPr>
        <w:pStyle w:val="Paragraphedeliste"/>
        <w:spacing w:after="0" w:line="240" w:lineRule="auto"/>
        <w:ind w:left="426"/>
        <w:rPr>
          <w:rFonts w:asciiTheme="minorHAnsi" w:hAnsiTheme="minorHAnsi"/>
          <w:sz w:val="20"/>
          <w:szCs w:val="20"/>
          <w:highlight w:val="yellow"/>
        </w:rPr>
      </w:pPr>
    </w:p>
    <w:p w14:paraId="4ED7738C" w14:textId="77777777" w:rsidR="00693C55" w:rsidRPr="00805BB8" w:rsidRDefault="00000000" w:rsidP="00693C55">
      <w:pPr>
        <w:pStyle w:val="Paragraphedeliste"/>
        <w:numPr>
          <w:ilvl w:val="0"/>
          <w:numId w:val="30"/>
        </w:numPr>
        <w:spacing w:after="0" w:line="240" w:lineRule="auto"/>
        <w:ind w:left="426" w:hanging="426"/>
        <w:rPr>
          <w:rFonts w:asciiTheme="minorHAnsi" w:hAnsiTheme="minorHAnsi"/>
          <w:sz w:val="20"/>
          <w:szCs w:val="20"/>
        </w:rPr>
      </w:pPr>
      <w:r w:rsidRPr="00805BB8">
        <w:rPr>
          <w:rFonts w:asciiTheme="minorHAnsi" w:hAnsiTheme="minorHAnsi"/>
          <w:sz w:val="20"/>
          <w:szCs w:val="20"/>
        </w:rPr>
        <w:t>En cas de fourniture du coffret ou armoire, je m’engage à installer, à l’endroit défini en concertation avec les services de GÉRÉDIS, un coffret ou une armoire contenant un tableau de comptage équipé, conforme aux prescriptions en vigueur, pour les besoins de puissance demandée ci-dessus . Je déclare en outre que le tableau de comptage est équipé d’un appareil général de coupure :</w:t>
      </w:r>
    </w:p>
    <w:p w14:paraId="3A78B16E" w14:textId="77777777" w:rsidR="00693C55" w:rsidRPr="00805BB8" w:rsidRDefault="00000000" w:rsidP="00693C55">
      <w:pPr>
        <w:pStyle w:val="Paragraphedeliste"/>
        <w:numPr>
          <w:ilvl w:val="1"/>
          <w:numId w:val="30"/>
        </w:numPr>
        <w:spacing w:after="0" w:line="240" w:lineRule="auto"/>
        <w:ind w:left="1276"/>
        <w:rPr>
          <w:rFonts w:asciiTheme="minorHAnsi" w:hAnsiTheme="minorHAnsi"/>
          <w:sz w:val="20"/>
          <w:szCs w:val="20"/>
        </w:rPr>
      </w:pPr>
      <w:r w:rsidRPr="00805BB8">
        <w:rPr>
          <w:rFonts w:asciiTheme="minorHAnsi" w:hAnsiTheme="minorHAnsi"/>
          <w:sz w:val="20"/>
          <w:szCs w:val="20"/>
        </w:rPr>
        <w:t> Si puissance inférieure ou égale à 36 kVA : disjoncteur différentiel 500 mA (conforme à la norme NF C 62 411) ou disjoncteur non différentiel (conforme à la norme NF C 62 412) </w:t>
      </w:r>
    </w:p>
    <w:p w14:paraId="433B8E32" w14:textId="77777777" w:rsidR="00693C55" w:rsidRPr="00805BB8" w:rsidRDefault="00000000" w:rsidP="00693C55">
      <w:pPr>
        <w:pStyle w:val="Paragraphedeliste"/>
        <w:numPr>
          <w:ilvl w:val="1"/>
          <w:numId w:val="30"/>
        </w:numPr>
        <w:spacing w:after="0" w:line="240" w:lineRule="auto"/>
        <w:ind w:left="1276"/>
        <w:rPr>
          <w:rFonts w:asciiTheme="minorHAnsi" w:hAnsiTheme="minorHAnsi"/>
          <w:sz w:val="20"/>
          <w:szCs w:val="20"/>
        </w:rPr>
      </w:pPr>
      <w:r w:rsidRPr="00805BB8">
        <w:rPr>
          <w:rFonts w:asciiTheme="minorHAnsi" w:hAnsiTheme="minorHAnsi"/>
          <w:sz w:val="20"/>
          <w:szCs w:val="20"/>
        </w:rPr>
        <w:t>Si puissance comprise entre 36 kVA et 250 kVA : appareil de sectionnement (conforme à la norme NF C 14 100).</w:t>
      </w:r>
    </w:p>
    <w:p w14:paraId="5ECAE7B5" w14:textId="77777777" w:rsidR="00693C55" w:rsidRPr="00805BB8" w:rsidRDefault="00000000" w:rsidP="00693C55">
      <w:pPr>
        <w:pStyle w:val="Paragraphedeliste"/>
        <w:spacing w:after="0" w:line="240" w:lineRule="auto"/>
        <w:ind w:left="426"/>
        <w:rPr>
          <w:rFonts w:asciiTheme="minorHAnsi" w:hAnsiTheme="minorHAnsi"/>
          <w:sz w:val="20"/>
          <w:szCs w:val="20"/>
        </w:rPr>
      </w:pPr>
      <w:r w:rsidRPr="00805BB8">
        <w:rPr>
          <w:rFonts w:asciiTheme="minorHAnsi" w:hAnsiTheme="minorHAnsi"/>
          <w:sz w:val="20"/>
          <w:szCs w:val="20"/>
        </w:rPr>
        <w:t>Afin de connaitre les prescriptions techniques complètes de raccordement, je peux me référer au document « Procédure Branchements Provisoires » consultable sur le site internet de GEREDIS.</w:t>
      </w:r>
    </w:p>
    <w:p w14:paraId="2927F8E6" w14:textId="77777777" w:rsidR="00693C55" w:rsidRPr="00805BB8" w:rsidRDefault="00693C55" w:rsidP="00693C55">
      <w:pPr>
        <w:pStyle w:val="Paragraphedeliste"/>
        <w:spacing w:after="0" w:line="240" w:lineRule="auto"/>
        <w:ind w:left="426"/>
        <w:rPr>
          <w:rFonts w:asciiTheme="minorHAnsi" w:hAnsiTheme="minorHAnsi"/>
          <w:sz w:val="20"/>
          <w:szCs w:val="20"/>
        </w:rPr>
      </w:pPr>
    </w:p>
    <w:p w14:paraId="7D8469D7" w14:textId="77777777" w:rsidR="00693C55" w:rsidRPr="00805BB8" w:rsidRDefault="00000000" w:rsidP="00693C55">
      <w:pPr>
        <w:pStyle w:val="Paragraphedeliste"/>
        <w:numPr>
          <w:ilvl w:val="0"/>
          <w:numId w:val="30"/>
        </w:numPr>
        <w:spacing w:after="0" w:line="240" w:lineRule="auto"/>
        <w:ind w:left="426"/>
        <w:rPr>
          <w:rFonts w:asciiTheme="minorHAnsi" w:hAnsiTheme="minorHAnsi"/>
          <w:sz w:val="20"/>
          <w:szCs w:val="20"/>
        </w:rPr>
      </w:pPr>
      <w:r w:rsidRPr="00805BB8">
        <w:rPr>
          <w:rFonts w:asciiTheme="minorHAnsi" w:hAnsiTheme="minorHAnsi"/>
          <w:sz w:val="20"/>
          <w:szCs w:val="20"/>
        </w:rPr>
        <w:t>Afin d’assurer la protection des installations intérieures et des personnes, un dispositif de protection à courant résiduel assigné au plus égal à 30 mA doit être installé pour assurer la sécurité des utilisateurs, conformément à la norme NF C 15 100. Si ce dispositif de protection à courant résiduel n’est pas situé immédiatement en aval de l’appareil de coupure générale, la liaison entre le coffret de branchement et cet appareil doit alors être réalisée en classe II et protégée mécaniquement. En conséquence, je dégage GEREDIS Deux-Sèvres de toute responsabilité pour tous dommages causés directement ou indirectement par l’énergie électrique fournie en aval du point de livraison mentionné dans la demande de raccordement provisoire.</w:t>
      </w:r>
    </w:p>
    <w:p w14:paraId="5BDD5896" w14:textId="77777777" w:rsidR="00693C55" w:rsidRPr="00805BB8" w:rsidRDefault="00693C55" w:rsidP="00693C55">
      <w:pPr>
        <w:pStyle w:val="Paragraphedeliste"/>
        <w:spacing w:after="0" w:line="240" w:lineRule="auto"/>
        <w:ind w:left="426"/>
        <w:rPr>
          <w:rFonts w:asciiTheme="minorHAnsi" w:hAnsiTheme="minorHAnsi"/>
          <w:sz w:val="20"/>
          <w:szCs w:val="20"/>
        </w:rPr>
      </w:pPr>
    </w:p>
    <w:p w14:paraId="559C5985" w14:textId="77777777" w:rsidR="00693C55" w:rsidRPr="00805BB8" w:rsidRDefault="00000000" w:rsidP="00693C55">
      <w:pPr>
        <w:pStyle w:val="Paragraphedeliste"/>
        <w:numPr>
          <w:ilvl w:val="0"/>
          <w:numId w:val="30"/>
        </w:numPr>
        <w:spacing w:after="0" w:line="240" w:lineRule="auto"/>
        <w:ind w:left="426"/>
        <w:rPr>
          <w:rFonts w:asciiTheme="minorHAnsi" w:hAnsiTheme="minorHAnsi"/>
          <w:sz w:val="20"/>
          <w:szCs w:val="20"/>
        </w:rPr>
      </w:pPr>
      <w:r w:rsidRPr="00805BB8">
        <w:rPr>
          <w:rFonts w:asciiTheme="minorHAnsi" w:hAnsiTheme="minorHAnsi"/>
          <w:sz w:val="20"/>
          <w:szCs w:val="20"/>
        </w:rPr>
        <w:t>Je déclare avoir tout pouvoir et capacité en vue de compléter et signer la présente, dont j’atteste être en mesure de comprendre l’intégralité des termes et leur portée.</w:t>
      </w:r>
    </w:p>
    <w:p w14:paraId="6A2313CA" w14:textId="77777777" w:rsidR="00693C55" w:rsidRPr="00805BB8" w:rsidRDefault="00693C55" w:rsidP="00693C55">
      <w:pPr>
        <w:spacing w:after="0" w:line="240" w:lineRule="auto"/>
        <w:contextualSpacing/>
        <w:rPr>
          <w:rFonts w:asciiTheme="minorHAnsi" w:hAnsiTheme="minorHAnsi"/>
        </w:rPr>
      </w:pPr>
    </w:p>
    <w:p w14:paraId="5EBB095E" w14:textId="77777777" w:rsidR="00693C55" w:rsidRPr="00805BB8" w:rsidRDefault="00693C55" w:rsidP="00693C55">
      <w:pPr>
        <w:spacing w:after="0" w:line="240" w:lineRule="auto"/>
        <w:contextualSpacing/>
        <w:rPr>
          <w:rFonts w:asciiTheme="minorHAnsi" w:hAnsiTheme="minorHAnsi"/>
        </w:rPr>
      </w:pPr>
    </w:p>
    <w:p w14:paraId="486344F2" w14:textId="77777777" w:rsidR="00693C55" w:rsidRPr="00805BB8" w:rsidRDefault="00000000" w:rsidP="00693C55">
      <w:pPr>
        <w:spacing w:after="0" w:line="240" w:lineRule="auto"/>
        <w:contextualSpacing/>
        <w:rPr>
          <w:rFonts w:asciiTheme="minorHAnsi" w:hAnsiTheme="minorHAnsi"/>
          <w:color w:val="D9D9D9"/>
          <w:sz w:val="20"/>
          <w:szCs w:val="20"/>
        </w:rPr>
      </w:pPr>
      <w:r w:rsidRPr="00805BB8">
        <w:rPr>
          <w:rFonts w:asciiTheme="minorHAnsi" w:hAnsiTheme="minorHAnsi"/>
          <w:sz w:val="20"/>
          <w:szCs w:val="20"/>
        </w:rPr>
        <w:t xml:space="preserve">Fait, à </w:t>
      </w:r>
      <w:r w:rsidRPr="00805BB8">
        <w:rPr>
          <w:rFonts w:asciiTheme="minorHAnsi" w:hAnsiTheme="minorHAnsi"/>
          <w:i/>
          <w:sz w:val="16"/>
          <w:szCs w:val="16"/>
        </w:rPr>
        <w:t>(lieu de signature)</w:t>
      </w:r>
      <w:r w:rsidRPr="00805BB8">
        <w:rPr>
          <w:rFonts w:asciiTheme="minorHAnsi" w:hAnsiTheme="minorHAnsi"/>
          <w:i/>
          <w:sz w:val="20"/>
          <w:szCs w:val="20"/>
        </w:rPr>
        <w:t> </w:t>
      </w:r>
      <w:r w:rsidRPr="00805BB8">
        <w:rPr>
          <w:rFonts w:asciiTheme="minorHAnsi" w:hAnsiTheme="minorHAnsi"/>
          <w:sz w:val="20"/>
          <w:szCs w:val="20"/>
        </w:rPr>
        <w:t xml:space="preserve"> </w:t>
      </w:r>
      <w:r w:rsidRPr="00805BB8">
        <w:rPr>
          <w:rFonts w:asciiTheme="minorHAnsi" w:hAnsiTheme="minorHAnsi"/>
          <w:color w:val="D9D9D9"/>
          <w:sz w:val="20"/>
          <w:szCs w:val="20"/>
        </w:rPr>
        <w:t>__________________________</w:t>
      </w:r>
    </w:p>
    <w:p w14:paraId="2358E40A" w14:textId="77777777" w:rsidR="00693C55" w:rsidRPr="00805BB8" w:rsidRDefault="00000000" w:rsidP="00693C55">
      <w:pPr>
        <w:spacing w:after="0" w:line="240" w:lineRule="auto"/>
        <w:contextualSpacing/>
        <w:rPr>
          <w:rFonts w:asciiTheme="minorHAnsi" w:hAnsiTheme="minorHAnsi"/>
          <w:sz w:val="20"/>
          <w:szCs w:val="20"/>
        </w:rPr>
      </w:pPr>
      <w:r w:rsidRPr="00805BB8">
        <w:rPr>
          <w:rFonts w:asciiTheme="minorHAnsi" w:hAnsiTheme="minorHAnsi"/>
          <w:sz w:val="20"/>
          <w:szCs w:val="20"/>
        </w:rPr>
        <w:t xml:space="preserve">Le </w:t>
      </w:r>
      <w:r w:rsidRPr="00805BB8">
        <w:rPr>
          <w:rFonts w:asciiTheme="minorHAnsi" w:hAnsiTheme="minorHAnsi"/>
          <w:i/>
          <w:sz w:val="16"/>
          <w:szCs w:val="16"/>
        </w:rPr>
        <w:t>(date de signature  - jour/mois/année) :</w:t>
      </w:r>
      <w:r w:rsidRPr="00805BB8">
        <w:rPr>
          <w:rFonts w:asciiTheme="minorHAnsi" w:hAnsiTheme="minorHAnsi"/>
          <w:i/>
          <w:sz w:val="20"/>
          <w:szCs w:val="20"/>
        </w:rPr>
        <w:t xml:space="preserve"> </w:t>
      </w:r>
      <w:r w:rsidRPr="00805BB8">
        <w:rPr>
          <w:rFonts w:asciiTheme="minorHAnsi" w:hAnsiTheme="minorHAnsi"/>
          <w:color w:val="D9D9D9"/>
          <w:sz w:val="20"/>
          <w:szCs w:val="20"/>
        </w:rPr>
        <w:t>_______   /   ___________  /  _____________</w:t>
      </w:r>
    </w:p>
    <w:p w14:paraId="24310B3B" w14:textId="77777777" w:rsidR="00693C55" w:rsidRPr="00805BB8" w:rsidRDefault="00693C55" w:rsidP="00693C55">
      <w:pPr>
        <w:spacing w:after="0" w:line="240" w:lineRule="auto"/>
        <w:ind w:left="5529"/>
        <w:rPr>
          <w:rFonts w:asciiTheme="minorHAnsi" w:hAnsiTheme="minorHAnsi"/>
          <w:sz w:val="20"/>
          <w:szCs w:val="20"/>
        </w:rPr>
      </w:pPr>
    </w:p>
    <w:p w14:paraId="0888A7BC" w14:textId="77777777" w:rsidR="00693C55" w:rsidRPr="00805BB8" w:rsidRDefault="00693C55" w:rsidP="00693C55">
      <w:pPr>
        <w:spacing w:after="0" w:line="240" w:lineRule="auto"/>
        <w:ind w:left="6096"/>
        <w:rPr>
          <w:rFonts w:asciiTheme="minorHAnsi" w:hAnsiTheme="minorHAnsi"/>
        </w:rPr>
      </w:pPr>
    </w:p>
    <w:p w14:paraId="7D978DD7" w14:textId="77777777" w:rsidR="00693C55" w:rsidRPr="00805BB8" w:rsidRDefault="00693C55" w:rsidP="00693C55">
      <w:pPr>
        <w:spacing w:after="0" w:line="240" w:lineRule="auto"/>
        <w:ind w:left="6096"/>
        <w:rPr>
          <w:rFonts w:asciiTheme="minorHAnsi" w:hAnsiTheme="minorHAnsi"/>
        </w:rPr>
      </w:pPr>
    </w:p>
    <w:p w14:paraId="3A297A4D" w14:textId="77777777" w:rsidR="00693C55" w:rsidRPr="00805BB8" w:rsidRDefault="00000000" w:rsidP="00693C55">
      <w:pPr>
        <w:spacing w:after="0" w:line="240" w:lineRule="auto"/>
        <w:ind w:left="6096"/>
        <w:rPr>
          <w:rFonts w:asciiTheme="minorHAnsi" w:hAnsiTheme="minorHAnsi"/>
          <w:i/>
          <w:sz w:val="20"/>
          <w:szCs w:val="20"/>
        </w:rPr>
      </w:pPr>
      <w:r w:rsidRPr="00805BB8">
        <w:rPr>
          <w:rFonts w:asciiTheme="minorHAnsi" w:hAnsiTheme="minorHAnsi"/>
          <w:sz w:val="20"/>
          <w:szCs w:val="20"/>
        </w:rPr>
        <w:t>Nom, Prénom, et Signature :</w:t>
      </w:r>
    </w:p>
    <w:p w14:paraId="6445A5ED" w14:textId="77777777" w:rsidR="00693C55" w:rsidRDefault="00693C55" w:rsidP="00693C55">
      <w:pPr>
        <w:spacing w:after="0" w:line="240" w:lineRule="auto"/>
        <w:ind w:left="6096"/>
        <w:rPr>
          <w:rFonts w:asciiTheme="minorHAnsi" w:hAnsiTheme="minorHAnsi"/>
        </w:rPr>
      </w:pPr>
    </w:p>
    <w:p w14:paraId="5EFB59A6" w14:textId="77777777" w:rsidR="00693C55" w:rsidRDefault="00693C55" w:rsidP="00693C55">
      <w:pPr>
        <w:spacing w:after="0" w:line="240" w:lineRule="auto"/>
        <w:ind w:left="6096"/>
        <w:rPr>
          <w:rFonts w:asciiTheme="minorHAnsi" w:hAnsiTheme="minorHAnsi"/>
        </w:rPr>
      </w:pPr>
    </w:p>
    <w:p w14:paraId="6BAB2C5D" w14:textId="77777777" w:rsidR="00693C55" w:rsidRPr="00805BB8" w:rsidRDefault="00693C55" w:rsidP="00693C55">
      <w:pPr>
        <w:spacing w:after="0" w:line="240" w:lineRule="auto"/>
        <w:ind w:left="6096"/>
        <w:rPr>
          <w:rFonts w:asciiTheme="minorHAnsi" w:hAnsiTheme="minorHAnsi"/>
        </w:rPr>
      </w:pPr>
    </w:p>
    <w:p w14:paraId="20D1DDAE" w14:textId="77777777" w:rsidR="00693C55" w:rsidRPr="00805BB8" w:rsidRDefault="00693C55" w:rsidP="00693C55">
      <w:pPr>
        <w:spacing w:after="0" w:line="240" w:lineRule="auto"/>
        <w:rPr>
          <w:rFonts w:asciiTheme="minorHAnsi" w:hAnsiTheme="minorHAnsi"/>
        </w:rPr>
      </w:pPr>
    </w:p>
    <w:p w14:paraId="2E321349" w14:textId="77777777" w:rsidR="00693C55" w:rsidRPr="00805BB8" w:rsidRDefault="00693C55" w:rsidP="00693C55">
      <w:pPr>
        <w:pBdr>
          <w:top w:val="single" w:sz="4" w:space="0" w:color="auto"/>
          <w:left w:val="single" w:sz="4" w:space="4" w:color="auto"/>
          <w:bottom w:val="single" w:sz="4" w:space="1" w:color="auto"/>
          <w:right w:val="single" w:sz="4" w:space="4" w:color="auto"/>
        </w:pBdr>
        <w:spacing w:after="120" w:line="240" w:lineRule="auto"/>
        <w:jc w:val="left"/>
        <w:rPr>
          <w:rFonts w:asciiTheme="minorHAnsi" w:hAnsiTheme="minorHAnsi"/>
          <w:sz w:val="20"/>
          <w:szCs w:val="20"/>
        </w:rPr>
      </w:pPr>
    </w:p>
    <w:p w14:paraId="521A9E67" w14:textId="77777777" w:rsidR="00693C55" w:rsidRPr="00805BB8" w:rsidRDefault="00000000" w:rsidP="00693C55">
      <w:pPr>
        <w:pBdr>
          <w:top w:val="single" w:sz="4" w:space="0" w:color="auto"/>
          <w:left w:val="single" w:sz="4" w:space="4" w:color="auto"/>
          <w:bottom w:val="single" w:sz="4" w:space="1" w:color="auto"/>
          <w:right w:val="single" w:sz="4" w:space="4" w:color="auto"/>
        </w:pBdr>
        <w:spacing w:after="0" w:line="240" w:lineRule="auto"/>
        <w:jc w:val="left"/>
        <w:rPr>
          <w:rFonts w:asciiTheme="minorHAnsi" w:hAnsiTheme="minorHAnsi"/>
          <w:sz w:val="16"/>
          <w:szCs w:val="16"/>
        </w:rPr>
      </w:pPr>
      <w:r w:rsidRPr="00805BB8">
        <w:rPr>
          <w:rFonts w:asciiTheme="minorHAnsi" w:hAnsiTheme="minorHAnsi"/>
          <w:sz w:val="16"/>
          <w:szCs w:val="16"/>
        </w:rPr>
        <w:t>Commentaire du demandeur :…………………………………………………………………………………………………………………………………………………………..………………</w:t>
      </w:r>
    </w:p>
    <w:p w14:paraId="623BA8D0" w14:textId="77777777" w:rsidR="00693C55" w:rsidRDefault="00693C55" w:rsidP="00693C55">
      <w:pPr>
        <w:autoSpaceDE w:val="0"/>
        <w:autoSpaceDN w:val="0"/>
        <w:adjustRightInd w:val="0"/>
        <w:spacing w:after="0" w:line="240" w:lineRule="auto"/>
        <w:jc w:val="left"/>
        <w:rPr>
          <w:rFonts w:ascii="Arial-ItalicMT" w:hAnsi="Arial-ItalicMT" w:cs="Arial-ItalicMT"/>
          <w:i/>
          <w:iCs/>
          <w:color w:val="1F497D"/>
          <w:sz w:val="16"/>
          <w:szCs w:val="16"/>
        </w:rPr>
      </w:pPr>
    </w:p>
    <w:p w14:paraId="25C813C6" w14:textId="77777777" w:rsidR="00693C55" w:rsidRDefault="00000000" w:rsidP="00693C55">
      <w:pPr>
        <w:autoSpaceDE w:val="0"/>
        <w:autoSpaceDN w:val="0"/>
        <w:adjustRightInd w:val="0"/>
        <w:spacing w:after="0" w:line="240" w:lineRule="auto"/>
        <w:rPr>
          <w:rFonts w:ascii="Arial-ItalicMT" w:hAnsi="Arial-ItalicMT" w:cs="Arial-ItalicMT"/>
          <w:i/>
          <w:iCs/>
          <w:color w:val="1F497D"/>
          <w:sz w:val="16"/>
          <w:szCs w:val="16"/>
        </w:rPr>
      </w:pPr>
      <w:r>
        <w:rPr>
          <w:rFonts w:ascii="Arial-ItalicMT" w:hAnsi="Arial-ItalicMT" w:cs="Arial-ItalicMT"/>
          <w:i/>
          <w:iCs/>
          <w:color w:val="1F497D"/>
          <w:sz w:val="16"/>
          <w:szCs w:val="16"/>
        </w:rPr>
        <w:t xml:space="preserve">Les données à caractère personnel recueillies dans le présent document sont nécessaires à l’établissement et l’exécution du Contrat et sont par conséquent obligatoires. Elles font l’objet d’un traitement informatique dont le responsable est GEREDIS – DRCAM. Ce traitement a pour finalités : i) la détermination des conditions techniques et financières de raccordement, </w:t>
      </w:r>
    </w:p>
    <w:p w14:paraId="07AB4F1A" w14:textId="77777777" w:rsidR="00693C55" w:rsidRDefault="00000000" w:rsidP="00693C55">
      <w:pPr>
        <w:autoSpaceDE w:val="0"/>
        <w:autoSpaceDN w:val="0"/>
        <w:adjustRightInd w:val="0"/>
        <w:spacing w:after="0" w:line="240" w:lineRule="auto"/>
        <w:rPr>
          <w:rFonts w:ascii="Arial-ItalicMT" w:hAnsi="Arial-ItalicMT" w:cs="Arial-ItalicMT"/>
          <w:i/>
          <w:iCs/>
          <w:color w:val="1F497D"/>
          <w:sz w:val="16"/>
          <w:szCs w:val="16"/>
        </w:rPr>
      </w:pPr>
      <w:r>
        <w:rPr>
          <w:rFonts w:ascii="Arial-ItalicMT" w:hAnsi="Arial-ItalicMT" w:cs="Arial-ItalicMT"/>
          <w:i/>
          <w:iCs/>
          <w:color w:val="1F497D"/>
          <w:sz w:val="16"/>
          <w:szCs w:val="16"/>
        </w:rPr>
        <w:t>ii) l’élaboration, l’exécution, la gestion du contrat de raccordement et d’accès au réseau,</w:t>
      </w:r>
    </w:p>
    <w:p w14:paraId="52064673" w14:textId="77777777" w:rsidR="00693C55" w:rsidRDefault="00000000" w:rsidP="00693C55">
      <w:pPr>
        <w:autoSpaceDE w:val="0"/>
        <w:autoSpaceDN w:val="0"/>
        <w:adjustRightInd w:val="0"/>
        <w:spacing w:after="0" w:line="240" w:lineRule="auto"/>
        <w:rPr>
          <w:rFonts w:ascii="Arial-ItalicMT" w:hAnsi="Arial-ItalicMT" w:cs="Arial-ItalicMT"/>
          <w:i/>
          <w:iCs/>
          <w:color w:val="1F497D"/>
          <w:sz w:val="16"/>
          <w:szCs w:val="16"/>
        </w:rPr>
      </w:pPr>
      <w:r>
        <w:rPr>
          <w:rFonts w:ascii="Arial-ItalicMT" w:hAnsi="Arial-ItalicMT" w:cs="Arial-ItalicMT"/>
          <w:i/>
          <w:iCs/>
          <w:color w:val="1F497D"/>
          <w:sz w:val="16"/>
          <w:szCs w:val="16"/>
        </w:rPr>
        <w:t xml:space="preserve">iii) le recouvrement, la gestion des réclamations et du contentieux afférent au contrat, </w:t>
      </w:r>
    </w:p>
    <w:p w14:paraId="55C997D9" w14:textId="77777777" w:rsidR="00693C55" w:rsidRDefault="00000000" w:rsidP="00693C55">
      <w:pPr>
        <w:autoSpaceDE w:val="0"/>
        <w:autoSpaceDN w:val="0"/>
        <w:adjustRightInd w:val="0"/>
        <w:spacing w:after="0" w:line="240" w:lineRule="auto"/>
        <w:rPr>
          <w:rFonts w:ascii="Arial-ItalicMT" w:hAnsi="Arial-ItalicMT" w:cs="Arial-ItalicMT"/>
          <w:i/>
          <w:iCs/>
          <w:color w:val="1F497D"/>
          <w:sz w:val="16"/>
          <w:szCs w:val="16"/>
        </w:rPr>
      </w:pPr>
      <w:r>
        <w:rPr>
          <w:rFonts w:ascii="Arial-ItalicMT" w:hAnsi="Arial-ItalicMT" w:cs="Arial-ItalicMT"/>
          <w:i/>
          <w:iCs/>
          <w:color w:val="1F497D"/>
          <w:sz w:val="16"/>
          <w:szCs w:val="16"/>
        </w:rPr>
        <w:t>iv) ainsi que le suivi des usagers, l’établissement des indicateurs de qualité et de continuité.</w:t>
      </w:r>
    </w:p>
    <w:p w14:paraId="31D33327" w14:textId="77777777" w:rsidR="00693C55" w:rsidRDefault="00000000" w:rsidP="00693C55">
      <w:pPr>
        <w:autoSpaceDE w:val="0"/>
        <w:autoSpaceDN w:val="0"/>
        <w:adjustRightInd w:val="0"/>
        <w:spacing w:after="0" w:line="240" w:lineRule="auto"/>
        <w:rPr>
          <w:rFonts w:ascii="Arial-ItalicMT" w:hAnsi="Arial-ItalicMT" w:cs="Arial-ItalicMT"/>
          <w:i/>
          <w:iCs/>
          <w:color w:val="1F497D"/>
          <w:sz w:val="16"/>
          <w:szCs w:val="16"/>
        </w:rPr>
      </w:pPr>
      <w:r>
        <w:rPr>
          <w:rFonts w:ascii="Arial-ItalicMT" w:hAnsi="Arial-ItalicMT" w:cs="Arial-ItalicMT"/>
          <w:i/>
          <w:iCs/>
          <w:color w:val="1F497D"/>
          <w:sz w:val="16"/>
          <w:szCs w:val="16"/>
        </w:rPr>
        <w:t>Les destinataires des données sont, au sein de GEREDIS Deux-Sèvres, les directions opérationnelles concernées, étant entendu que les données nécessaires aux Prestataires de GEREDIS (envois postaux, sous-traitance de tout ou partie de la Prestation, recouvrement, contentieux) leur sont communiquées. Dans les conditions de la règlementation applicable, elles sont également communiquées à l’Acheteur désigné pour les producteurs, au Fournisseur d’énergie électrique de leur choix pour les consommateurs, ainsi qu’à toute autorité, administration et organisme ayant à en connaître au vu de la règlementation applicable.</w:t>
      </w:r>
    </w:p>
    <w:p w14:paraId="0E5E3869" w14:textId="77777777" w:rsidR="00693C55" w:rsidRDefault="00000000" w:rsidP="00693C55">
      <w:pPr>
        <w:autoSpaceDE w:val="0"/>
        <w:autoSpaceDN w:val="0"/>
        <w:adjustRightInd w:val="0"/>
        <w:spacing w:after="0" w:line="240" w:lineRule="auto"/>
        <w:rPr>
          <w:rFonts w:asciiTheme="minorHAnsi" w:eastAsiaTheme="majorEastAsia" w:hAnsiTheme="minorHAnsi" w:cstheme="majorBidi"/>
          <w:b/>
          <w:bCs/>
          <w:color w:val="2D4DA1"/>
          <w:sz w:val="28"/>
          <w:szCs w:val="28"/>
        </w:rPr>
      </w:pPr>
      <w:r>
        <w:rPr>
          <w:rFonts w:ascii="Arial-ItalicMT" w:hAnsi="Arial-ItalicMT" w:cs="Arial-ItalicMT"/>
          <w:i/>
          <w:iCs/>
          <w:color w:val="1F497D"/>
          <w:sz w:val="16"/>
          <w:szCs w:val="16"/>
        </w:rPr>
        <w:t xml:space="preserve">Les données sont conservées pour toute la durée du Contrat augmentée d’une durée de 5 ans. Conformément à la loi "informatique et libertés" du 6 janvier 1978 modifiée, et au Règlement européen sur la protection des Données applicable à compter du 25 mai 2018, vous disposez d’un droit d’accès, de rectification, de portabilité, d’effacement des données ou de limitation du traitement, à exercer auprès du délégué à la protection des données désigné par GEREDIS, en écrivant au siège social ou bien à l’adresse suivante: </w:t>
      </w:r>
      <w:r>
        <w:rPr>
          <w:rFonts w:ascii="ArialMT" w:hAnsi="ArialMT" w:cs="ArialMT"/>
          <w:color w:val="1F497D"/>
          <w:sz w:val="16"/>
          <w:szCs w:val="16"/>
        </w:rPr>
        <w:t>Protectiondesdonnees@geredis.fr</w:t>
      </w:r>
      <w:r>
        <w:rPr>
          <w:rFonts w:ascii="Arial-ItalicMT" w:hAnsi="Arial-ItalicMT" w:cs="Arial-ItalicMT"/>
          <w:i/>
          <w:iCs/>
          <w:color w:val="1F497D"/>
          <w:sz w:val="16"/>
          <w:szCs w:val="16"/>
        </w:rPr>
        <w:t>. Le cas échéant il est possible d’adresser toute réclamation auprès de la CNIL - 3 Place de Fontenoy - TSA 80715 - 75334 PARIS CEDEX 07 – www.cnil.fr</w:t>
      </w:r>
      <w:r>
        <w:rPr>
          <w:rFonts w:asciiTheme="minorHAnsi" w:hAnsiTheme="minorHAnsi"/>
          <w:sz w:val="28"/>
        </w:rPr>
        <w:t xml:space="preserve"> </w:t>
      </w:r>
      <w:r>
        <w:rPr>
          <w:rFonts w:asciiTheme="minorHAnsi" w:hAnsiTheme="minorHAnsi"/>
          <w:sz w:val="28"/>
        </w:rPr>
        <w:br w:type="page"/>
      </w:r>
    </w:p>
    <w:p w14:paraId="4FA6D46F" w14:textId="77777777" w:rsidR="00693C55" w:rsidRPr="00805BB8" w:rsidRDefault="00000000" w:rsidP="00693C55">
      <w:pPr>
        <w:pStyle w:val="Titre1"/>
        <w:numPr>
          <w:ilvl w:val="0"/>
          <w:numId w:val="0"/>
        </w:numPr>
        <w:rPr>
          <w:rFonts w:asciiTheme="minorHAnsi" w:eastAsia="Calibri" w:hAnsiTheme="minorHAnsi"/>
          <w:b w:val="0"/>
          <w:bCs w:val="0"/>
          <w:color w:val="auto"/>
          <w:sz w:val="22"/>
          <w:szCs w:val="22"/>
        </w:rPr>
      </w:pPr>
      <w:r w:rsidRPr="00805BB8">
        <w:rPr>
          <w:rFonts w:asciiTheme="minorHAnsi" w:hAnsiTheme="minorHAnsi"/>
          <w:sz w:val="28"/>
        </w:rPr>
        <w:lastRenderedPageBreak/>
        <w:t>Les branchements provisoires en toute sécurité (puissance inférieure ou égale à 36 kVA).</w:t>
      </w:r>
      <w:r w:rsidRPr="00805BB8">
        <w:rPr>
          <w:rFonts w:asciiTheme="minorHAnsi" w:hAnsiTheme="minorHAnsi"/>
          <w:sz w:val="22"/>
          <w:szCs w:val="22"/>
        </w:rPr>
        <w:t xml:space="preserve"> </w:t>
      </w:r>
      <w:r w:rsidRPr="00805BB8">
        <w:rPr>
          <w:rFonts w:asciiTheme="minorHAnsi" w:eastAsia="Calibri" w:hAnsiTheme="minorHAnsi"/>
          <w:b w:val="0"/>
          <w:bCs w:val="0"/>
          <w:color w:val="auto"/>
          <w:sz w:val="22"/>
          <w:szCs w:val="22"/>
        </w:rPr>
        <w:t>Le document complet est disponible sur le site Internet GEREDIS.</w:t>
      </w:r>
    </w:p>
    <w:p w14:paraId="4E307A51" w14:textId="77777777" w:rsidR="00693C55" w:rsidRPr="00FA0444" w:rsidRDefault="00000000" w:rsidP="00693C55">
      <w:pPr>
        <w:pStyle w:val="Titre2"/>
        <w:numPr>
          <w:ilvl w:val="0"/>
          <w:numId w:val="0"/>
        </w:numPr>
        <w:ind w:left="1" w:hanging="1"/>
        <w:rPr>
          <w:rFonts w:asciiTheme="minorHAnsi" w:hAnsiTheme="minorHAnsi"/>
          <w:szCs w:val="28"/>
        </w:rPr>
      </w:pPr>
      <w:r w:rsidRPr="00FA0444">
        <w:rPr>
          <w:rFonts w:asciiTheme="minorHAnsi" w:hAnsiTheme="minorHAnsi"/>
          <w:szCs w:val="28"/>
        </w:rPr>
        <w:t>Le choix du matériel</w:t>
      </w:r>
    </w:p>
    <w:p w14:paraId="34D16705" w14:textId="77777777" w:rsidR="00693C55" w:rsidRPr="00FA0444" w:rsidRDefault="00000000" w:rsidP="00693C55">
      <w:pPr>
        <w:pStyle w:val="Titre3"/>
        <w:numPr>
          <w:ilvl w:val="0"/>
          <w:numId w:val="0"/>
        </w:numPr>
        <w:ind w:left="719"/>
        <w:rPr>
          <w:rFonts w:asciiTheme="minorHAnsi" w:hAnsiTheme="minorHAnsi"/>
          <w:szCs w:val="24"/>
        </w:rPr>
      </w:pPr>
      <w:r w:rsidRPr="00FA0444">
        <w:rPr>
          <w:rFonts w:asciiTheme="minorHAnsi" w:hAnsiTheme="minorHAnsi"/>
          <w:szCs w:val="24"/>
        </w:rPr>
        <w:t>Les coffrets de branchements</w:t>
      </w:r>
    </w:p>
    <w:p w14:paraId="6069EC61" w14:textId="77777777" w:rsidR="00693C55" w:rsidRPr="00805BB8" w:rsidRDefault="00000000" w:rsidP="00693C55">
      <w:pPr>
        <w:pStyle w:val="Titre21"/>
        <w:ind w:left="0" w:hanging="7"/>
        <w:rPr>
          <w:rFonts w:asciiTheme="minorHAnsi" w:hAnsiTheme="minorHAnsi"/>
          <w:noProof/>
          <w:sz w:val="22"/>
          <w:szCs w:val="22"/>
          <w:lang w:val="fr-FR" w:eastAsia="fr-FR"/>
        </w:rPr>
      </w:pPr>
      <w:r w:rsidRPr="00805BB8">
        <w:rPr>
          <w:rFonts w:asciiTheme="minorHAnsi" w:hAnsiTheme="minorHAnsi"/>
          <w:noProof/>
          <w:sz w:val="22"/>
          <w:szCs w:val="22"/>
          <w:lang w:val="fr-FR" w:eastAsia="fr-FR"/>
        </w:rPr>
        <w:drawing>
          <wp:anchor distT="0" distB="0" distL="114300" distR="114300" simplePos="0" relativeHeight="251661312" behindDoc="0" locked="0" layoutInCell="1" allowOverlap="1" wp14:anchorId="5FC5D46D" wp14:editId="43733768">
            <wp:simplePos x="0" y="0"/>
            <wp:positionH relativeFrom="column">
              <wp:posOffset>4881880</wp:posOffset>
            </wp:positionH>
            <wp:positionV relativeFrom="paragraph">
              <wp:posOffset>65405</wp:posOffset>
            </wp:positionV>
            <wp:extent cx="1417320" cy="1270635"/>
            <wp:effectExtent l="0" t="0" r="0" b="0"/>
            <wp:wrapSquare wrapText="bothSides"/>
            <wp:docPr id="7" name="Image 7" descr="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33301" name="Image 0" descr="index.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17320" cy="1270635"/>
                    </a:xfrm>
                    <a:prstGeom prst="rect">
                      <a:avLst/>
                    </a:prstGeom>
                    <a:noFill/>
                    <a:ln>
                      <a:noFill/>
                    </a:ln>
                  </pic:spPr>
                </pic:pic>
              </a:graphicData>
            </a:graphic>
          </wp:anchor>
        </w:drawing>
      </w:r>
    </w:p>
    <w:p w14:paraId="5A9E1C9A" w14:textId="77777777" w:rsidR="00693C55" w:rsidRPr="00805BB8" w:rsidRDefault="00000000" w:rsidP="00693C55">
      <w:pPr>
        <w:rPr>
          <w:rFonts w:asciiTheme="minorHAnsi" w:hAnsiTheme="minorHAnsi"/>
        </w:rPr>
      </w:pPr>
      <w:r w:rsidRPr="00805BB8">
        <w:rPr>
          <w:rFonts w:asciiTheme="minorHAnsi" w:hAnsiTheme="minorHAnsi"/>
        </w:rPr>
        <w:t>Les coffrets bois sont interdits.</w:t>
      </w:r>
    </w:p>
    <w:p w14:paraId="7EBC3834" w14:textId="77777777" w:rsidR="00693C55" w:rsidRPr="00805BB8" w:rsidRDefault="00000000" w:rsidP="00693C55">
      <w:pPr>
        <w:rPr>
          <w:rFonts w:asciiTheme="minorHAnsi" w:hAnsiTheme="minorHAnsi"/>
        </w:rPr>
      </w:pPr>
      <w:r w:rsidRPr="00805BB8">
        <w:rPr>
          <w:rFonts w:asciiTheme="minorHAnsi" w:hAnsiTheme="minorHAnsi"/>
        </w:rPr>
        <w:t>Les coffrets recommandés sont ceux qui ont une spécification de type HN 62-S-22, HN 62-S-22 d’indice de protection IK10 et IP43.</w:t>
      </w:r>
    </w:p>
    <w:p w14:paraId="15C51130" w14:textId="61C90601" w:rsidR="00693C55" w:rsidRPr="00805BB8" w:rsidRDefault="0005375A" w:rsidP="00693C55">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6432" behindDoc="0" locked="0" layoutInCell="1" allowOverlap="1" wp14:anchorId="36217A82" wp14:editId="11C58697">
                <wp:simplePos x="0" y="0"/>
                <wp:positionH relativeFrom="column">
                  <wp:posOffset>4309110</wp:posOffset>
                </wp:positionH>
                <wp:positionV relativeFrom="paragraph">
                  <wp:posOffset>177800</wp:posOffset>
                </wp:positionV>
                <wp:extent cx="2152650" cy="257175"/>
                <wp:effectExtent l="3810" t="0" r="0" b="3175"/>
                <wp:wrapSquare wrapText="bothSides"/>
                <wp:docPr id="51379499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C51CC" w14:textId="77777777" w:rsidR="00693C55" w:rsidRPr="003513DD" w:rsidRDefault="00000000" w:rsidP="00693C55">
                            <w:pPr>
                              <w:pStyle w:val="Lgende"/>
                              <w:spacing w:after="0"/>
                              <w:jc w:val="center"/>
                              <w:rPr>
                                <w:color w:val="A6A6A6"/>
                                <w:sz w:val="16"/>
                                <w:szCs w:val="16"/>
                              </w:rPr>
                            </w:pPr>
                            <w:r w:rsidRPr="003513DD">
                              <w:rPr>
                                <w:color w:val="A6A6A6"/>
                                <w:sz w:val="16"/>
                                <w:szCs w:val="16"/>
                              </w:rPr>
                              <w:t xml:space="preserve">Branchement provisoire </w:t>
                            </w:r>
                          </w:p>
                          <w:p w14:paraId="1C3AB98E" w14:textId="77777777" w:rsidR="00693C55" w:rsidRPr="003513DD" w:rsidRDefault="00000000" w:rsidP="00693C55">
                            <w:pPr>
                              <w:pStyle w:val="Lgende"/>
                              <w:spacing w:after="0"/>
                              <w:jc w:val="center"/>
                              <w:rPr>
                                <w:rFonts w:eastAsia="Arial" w:cs="Arial"/>
                                <w:noProof/>
                                <w:color w:val="A6A6A6"/>
                                <w:sz w:val="16"/>
                                <w:szCs w:val="16"/>
                              </w:rPr>
                            </w:pPr>
                            <w:r w:rsidRPr="003513DD">
                              <w:rPr>
                                <w:color w:val="A6A6A6"/>
                                <w:sz w:val="16"/>
                                <w:szCs w:val="16"/>
                              </w:rPr>
                              <w:t xml:space="preserve">monophasé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7A82" id="Text Box 31" o:spid="_x0000_s1036" type="#_x0000_t202" style="position:absolute;left:0;text-align:left;margin-left:339.3pt;margin-top:14pt;width:16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" stroked="f">
                <v:textbox inset="0,0,0,0">
                  <w:txbxContent>
                    <w:p w14:paraId="21DC51CC" w14:textId="77777777" w:rsidR="00693C55" w:rsidRPr="003513DD" w:rsidRDefault="00000000" w:rsidP="00693C55">
                      <w:pPr>
                        <w:pStyle w:val="Lgende"/>
                        <w:spacing w:after="0"/>
                        <w:jc w:val="center"/>
                        <w:rPr>
                          <w:color w:val="A6A6A6"/>
                          <w:sz w:val="16"/>
                          <w:szCs w:val="16"/>
                        </w:rPr>
                      </w:pPr>
                      <w:r w:rsidRPr="003513DD">
                        <w:rPr>
                          <w:color w:val="A6A6A6"/>
                          <w:sz w:val="16"/>
                          <w:szCs w:val="16"/>
                        </w:rPr>
                        <w:t xml:space="preserve">Branchement provisoire </w:t>
                      </w:r>
                    </w:p>
                    <w:p w14:paraId="1C3AB98E" w14:textId="77777777" w:rsidR="00693C55" w:rsidRPr="003513DD" w:rsidRDefault="00000000" w:rsidP="00693C55">
                      <w:pPr>
                        <w:pStyle w:val="Lgende"/>
                        <w:spacing w:after="0"/>
                        <w:jc w:val="center"/>
                        <w:rPr>
                          <w:rFonts w:eastAsia="Arial" w:cs="Arial"/>
                          <w:noProof/>
                          <w:color w:val="A6A6A6"/>
                          <w:sz w:val="16"/>
                          <w:szCs w:val="16"/>
                        </w:rPr>
                      </w:pPr>
                      <w:r w:rsidRPr="003513DD">
                        <w:rPr>
                          <w:color w:val="A6A6A6"/>
                          <w:sz w:val="16"/>
                          <w:szCs w:val="16"/>
                        </w:rPr>
                        <w:t xml:space="preserve">monophasé </w:t>
                      </w:r>
                    </w:p>
                  </w:txbxContent>
                </v:textbox>
                <w10:wrap type="square"/>
              </v:shape>
            </w:pict>
          </mc:Fallback>
        </mc:AlternateContent>
      </w:r>
      <w:r w:rsidR="00000000" w:rsidRPr="00805BB8">
        <w:rPr>
          <w:rFonts w:asciiTheme="minorHAnsi" w:hAnsiTheme="minorHAnsi"/>
        </w:rPr>
        <w:t>Si vous utilisez un coffret à enveloppe métallique, le panneau de comptage sera obligatoirement en matière isolante et l’enveloppe métallique sera reliée à une terre existante ou réalisée à cet effet. Cette dernière doit impérativement être inférieure à 100 ohms.</w:t>
      </w:r>
    </w:p>
    <w:p w14:paraId="4431204D" w14:textId="77777777" w:rsidR="00693C55" w:rsidRPr="00805BB8" w:rsidRDefault="00000000" w:rsidP="00693C55">
      <w:pPr>
        <w:pStyle w:val="Titre21"/>
        <w:ind w:left="0" w:hanging="7"/>
        <w:rPr>
          <w:rFonts w:asciiTheme="minorHAnsi" w:hAnsiTheme="minorHAnsi"/>
          <w:sz w:val="22"/>
          <w:szCs w:val="22"/>
          <w:lang w:val="fr-FR"/>
        </w:rPr>
      </w:pPr>
      <w:r w:rsidRPr="00805BB8">
        <w:rPr>
          <w:rFonts w:asciiTheme="minorHAnsi" w:hAnsiTheme="minorHAnsi"/>
          <w:noProof/>
          <w:sz w:val="22"/>
          <w:szCs w:val="22"/>
          <w:lang w:val="fr-FR" w:eastAsia="fr-FR"/>
        </w:rPr>
        <w:drawing>
          <wp:anchor distT="0" distB="0" distL="114300" distR="114300" simplePos="0" relativeHeight="251663360" behindDoc="0" locked="0" layoutInCell="1" allowOverlap="1" wp14:anchorId="3D658C04" wp14:editId="7BB95788">
            <wp:simplePos x="0" y="0"/>
            <wp:positionH relativeFrom="column">
              <wp:posOffset>60960</wp:posOffset>
            </wp:positionH>
            <wp:positionV relativeFrom="paragraph">
              <wp:posOffset>69850</wp:posOffset>
            </wp:positionV>
            <wp:extent cx="334645" cy="266700"/>
            <wp:effectExtent l="0" t="0" r="0" b="0"/>
            <wp:wrapSquare wrapText="bothSides"/>
            <wp:docPr id="6" name="Image 6" descr="in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19732" name="Image 3" descr="index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4645" cy="266700"/>
                    </a:xfrm>
                    <a:prstGeom prst="rect">
                      <a:avLst/>
                    </a:prstGeom>
                    <a:noFill/>
                    <a:ln>
                      <a:noFill/>
                    </a:ln>
                  </pic:spPr>
                </pic:pic>
              </a:graphicData>
            </a:graphic>
          </wp:anchor>
        </w:drawing>
      </w:r>
    </w:p>
    <w:p w14:paraId="2BB0F6DA" w14:textId="77777777" w:rsidR="00693C55" w:rsidRPr="00805BB8" w:rsidRDefault="00000000" w:rsidP="00693C55">
      <w:pPr>
        <w:pStyle w:val="Titre21"/>
        <w:ind w:left="0" w:hanging="7"/>
        <w:rPr>
          <w:rFonts w:asciiTheme="minorHAnsi" w:hAnsiTheme="minorHAnsi"/>
          <w:b w:val="0"/>
          <w:color w:val="FF0000"/>
          <w:sz w:val="22"/>
          <w:szCs w:val="22"/>
          <w:lang w:val="fr-FR"/>
        </w:rPr>
      </w:pPr>
      <w:r w:rsidRPr="00805BB8">
        <w:rPr>
          <w:rFonts w:asciiTheme="minorHAnsi" w:hAnsiTheme="minorHAnsi"/>
          <w:b w:val="0"/>
          <w:color w:val="FF0000"/>
          <w:sz w:val="22"/>
          <w:szCs w:val="22"/>
          <w:lang w:val="fr-FR"/>
        </w:rPr>
        <w:t>La réalisation d’une terre est sous la responsabilité technique et financière du client</w:t>
      </w:r>
    </w:p>
    <w:p w14:paraId="3EFACA9C" w14:textId="77777777" w:rsidR="00693C55" w:rsidRPr="00663EE8" w:rsidRDefault="00000000" w:rsidP="00693C55">
      <w:pPr>
        <w:pStyle w:val="Titre3"/>
        <w:numPr>
          <w:ilvl w:val="0"/>
          <w:numId w:val="0"/>
        </w:numPr>
        <w:ind w:left="708"/>
        <w:rPr>
          <w:rFonts w:asciiTheme="minorHAnsi" w:hAnsiTheme="minorHAnsi"/>
          <w:szCs w:val="24"/>
        </w:rPr>
      </w:pPr>
      <w:r w:rsidRPr="00663EE8">
        <w:rPr>
          <w:rFonts w:asciiTheme="minorHAnsi" w:hAnsiTheme="minorHAnsi"/>
          <w:szCs w:val="24"/>
        </w:rPr>
        <w:t>L’équipement des coffrets</w:t>
      </w:r>
    </w:p>
    <w:p w14:paraId="363B8C1A" w14:textId="77777777" w:rsidR="00693C55" w:rsidRPr="00663EE8" w:rsidRDefault="00693C55" w:rsidP="00693C55">
      <w:pPr>
        <w:pStyle w:val="Titre21"/>
        <w:ind w:left="0" w:hanging="7"/>
        <w:rPr>
          <w:rFonts w:asciiTheme="minorHAnsi" w:hAnsiTheme="minorHAnsi"/>
          <w:sz w:val="22"/>
          <w:szCs w:val="22"/>
          <w:lang w:val="fr-FR"/>
        </w:rPr>
      </w:pPr>
    </w:p>
    <w:p w14:paraId="257A9B96" w14:textId="77777777" w:rsidR="00693C55" w:rsidRPr="00663EE8" w:rsidRDefault="00000000" w:rsidP="00693C55">
      <w:pPr>
        <w:rPr>
          <w:rFonts w:asciiTheme="minorHAnsi" w:hAnsiTheme="minorHAnsi"/>
        </w:rPr>
      </w:pPr>
      <w:r w:rsidRPr="00663EE8">
        <w:rPr>
          <w:rFonts w:asciiTheme="minorHAnsi" w:hAnsiTheme="minorHAnsi"/>
        </w:rPr>
        <w:t>Pour assurer la connexion au réseau, vous devez vous munir d’un coffret de comptage</w:t>
      </w:r>
      <w:r>
        <w:rPr>
          <w:rFonts w:asciiTheme="minorHAnsi" w:hAnsiTheme="minorHAnsi"/>
        </w:rPr>
        <w:t xml:space="preserve"> provisoire équipé et pré-câblé.</w:t>
      </w:r>
      <w:r w:rsidRPr="00663EE8">
        <w:rPr>
          <w:rFonts w:asciiTheme="minorHAnsi" w:hAnsiTheme="minorHAnsi"/>
        </w:rPr>
        <w:t xml:space="preserve"> Celui-ci doit répondre aux prescriptions de la norme NF C14.100 telles que préconisées ci-dessous et complétées du dispositif différentiel haute sensibilité conforme à la norme C15-100.</w:t>
      </w:r>
    </w:p>
    <w:p w14:paraId="6BAF90AC" w14:textId="77777777" w:rsidR="00693C55" w:rsidRPr="00663EE8" w:rsidRDefault="00000000" w:rsidP="00693C55">
      <w:pPr>
        <w:pStyle w:val="Paragraphedeliste"/>
        <w:numPr>
          <w:ilvl w:val="0"/>
          <w:numId w:val="32"/>
        </w:numPr>
        <w:rPr>
          <w:rFonts w:asciiTheme="minorHAnsi" w:hAnsiTheme="minorHAnsi"/>
        </w:rPr>
      </w:pPr>
      <w:r w:rsidRPr="00663EE8">
        <w:rPr>
          <w:rFonts w:asciiTheme="minorHAnsi" w:hAnsiTheme="minorHAnsi"/>
        </w:rPr>
        <w:t>Le coffret coupe-circuit doit être conforme aux spécifications GÉRÉDIS  et donc équipé d’un dispositif de scellés.</w:t>
      </w:r>
    </w:p>
    <w:p w14:paraId="494E05C1" w14:textId="77777777" w:rsidR="00693C55" w:rsidRPr="00663EE8" w:rsidRDefault="00000000" w:rsidP="00693C55">
      <w:pPr>
        <w:pStyle w:val="Paragraphedeliste"/>
        <w:numPr>
          <w:ilvl w:val="0"/>
          <w:numId w:val="32"/>
        </w:numPr>
        <w:rPr>
          <w:rFonts w:asciiTheme="minorHAnsi" w:hAnsiTheme="minorHAnsi"/>
        </w:rPr>
      </w:pPr>
      <w:r w:rsidRPr="00663EE8">
        <w:rPr>
          <w:rFonts w:asciiTheme="minorHAnsi" w:hAnsiTheme="minorHAnsi"/>
        </w:rPr>
        <w:t>Le compteur est fourni par GÉRÉDIS  lors de la mise en service (n’oubliez pas de réserver son emplacement sur le panneau à l’intérieur du coffret de branchement.</w:t>
      </w:r>
    </w:p>
    <w:p w14:paraId="513F8CE9" w14:textId="77777777" w:rsidR="00693C55" w:rsidRPr="00663EE8" w:rsidRDefault="00000000" w:rsidP="00693C55">
      <w:pPr>
        <w:pStyle w:val="Paragraphedeliste"/>
        <w:numPr>
          <w:ilvl w:val="0"/>
          <w:numId w:val="32"/>
        </w:numPr>
        <w:rPr>
          <w:rFonts w:asciiTheme="minorHAnsi" w:hAnsiTheme="minorHAnsi"/>
        </w:rPr>
      </w:pPr>
      <w:r w:rsidRPr="00663EE8">
        <w:rPr>
          <w:rFonts w:asciiTheme="minorHAnsi" w:hAnsiTheme="minorHAnsi"/>
        </w:rPr>
        <w:t>Le disjoncteur de branchement (AGCP) doit être conforme à la norme NFC 62 411 différentiel 500 mA type S ou encore non différentiel, conforme à la norme NFC 62 412.</w:t>
      </w:r>
    </w:p>
    <w:p w14:paraId="0E0DB1A5" w14:textId="77777777" w:rsidR="00693C55" w:rsidRPr="00663EE8" w:rsidRDefault="00000000" w:rsidP="00693C55">
      <w:pPr>
        <w:pStyle w:val="Paragraphedeliste"/>
        <w:numPr>
          <w:ilvl w:val="0"/>
          <w:numId w:val="32"/>
        </w:numPr>
        <w:rPr>
          <w:rFonts w:asciiTheme="minorHAnsi" w:hAnsiTheme="minorHAnsi"/>
        </w:rPr>
      </w:pPr>
      <w:r w:rsidRPr="00663EE8">
        <w:rPr>
          <w:rFonts w:asciiTheme="minorHAnsi" w:hAnsiTheme="minorHAnsi"/>
        </w:rPr>
        <w:t>Le dispositif différentiel à haute sensibilité de 30 mA.</w:t>
      </w:r>
    </w:p>
    <w:p w14:paraId="3E64C91A" w14:textId="77777777" w:rsidR="00693C55" w:rsidRPr="00663EE8" w:rsidRDefault="00000000" w:rsidP="00693C55">
      <w:pPr>
        <w:rPr>
          <w:rFonts w:asciiTheme="minorHAnsi" w:hAnsiTheme="minorHAnsi"/>
        </w:rPr>
      </w:pPr>
      <w:r w:rsidRPr="00663EE8">
        <w:rPr>
          <w:rFonts w:asciiTheme="minorHAnsi" w:hAnsiTheme="minorHAnsi"/>
        </w:rPr>
        <w:t>Votre installation doit comporter impérativement une mise à la terre pour permettre le fonctionnement des dispositifs différentiels, lors d’une mise sous tension accidentelle d’une masse métallique. Cette mise à la terre est réalisée à l’aide d’un piquet de terre en acier galvanisé de 1 mètre environ et un câble cuivre de 25 mm2.</w:t>
      </w:r>
    </w:p>
    <w:p w14:paraId="3B83D332" w14:textId="021764C5" w:rsidR="00693C55" w:rsidRPr="00805BB8" w:rsidRDefault="0005375A" w:rsidP="00693C55">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5408" behindDoc="0" locked="0" layoutInCell="1" allowOverlap="1" wp14:anchorId="105FF3B2" wp14:editId="767859BB">
                <wp:simplePos x="0" y="0"/>
                <wp:positionH relativeFrom="margin">
                  <wp:posOffset>162560</wp:posOffset>
                </wp:positionH>
                <wp:positionV relativeFrom="paragraph">
                  <wp:posOffset>177800</wp:posOffset>
                </wp:positionV>
                <wp:extent cx="6536055" cy="2343150"/>
                <wp:effectExtent l="10160" t="5715" r="26035" b="22860"/>
                <wp:wrapNone/>
                <wp:docPr id="189036430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2343150"/>
                        </a:xfrm>
                        <a:prstGeom prst="rect">
                          <a:avLst/>
                        </a:prstGeom>
                        <a:solidFill>
                          <a:srgbClr val="FFFFFF"/>
                        </a:solidFill>
                        <a:ln w="9525">
                          <a:solidFill>
                            <a:srgbClr val="95B3D7"/>
                          </a:solidFill>
                          <a:miter lim="800000"/>
                          <a:headEnd/>
                          <a:tailEnd/>
                        </a:ln>
                        <a:effectLst>
                          <a:outerShdw dist="35921" dir="2700000" algn="ctr" rotWithShape="0">
                            <a:srgbClr val="808080"/>
                          </a:outerShdw>
                        </a:effectLst>
                      </wps:spPr>
                      <wps:txbx>
                        <w:txbxContent>
                          <w:p w14:paraId="1141FA7B" w14:textId="77777777" w:rsidR="00693C55" w:rsidRPr="00193AD4" w:rsidRDefault="00000000" w:rsidP="00693C55">
                            <w:pPr>
                              <w:rPr>
                                <w:b/>
                              </w:rPr>
                            </w:pPr>
                            <w:r w:rsidRPr="00193AD4">
                              <w:rPr>
                                <w:b/>
                              </w:rPr>
                              <w:t>MEMO</w:t>
                            </w:r>
                          </w:p>
                          <w:p w14:paraId="2B330B64" w14:textId="77777777" w:rsidR="00693C55" w:rsidRPr="00193AD4" w:rsidRDefault="00000000" w:rsidP="00693C55">
                            <w:r w:rsidRPr="00193AD4">
                              <w:t xml:space="preserve">Le matériel à mettre à disposition : </w:t>
                            </w:r>
                          </w:p>
                          <w:p w14:paraId="6048B279" w14:textId="77777777" w:rsidR="00693C55" w:rsidRPr="00193AD4" w:rsidRDefault="00000000" w:rsidP="00693C55">
                            <w:pPr>
                              <w:pStyle w:val="Paragraphedeliste"/>
                              <w:numPr>
                                <w:ilvl w:val="0"/>
                                <w:numId w:val="34"/>
                              </w:numPr>
                            </w:pPr>
                            <w:r w:rsidRPr="00193AD4">
                              <w:t>Un coffret de branchement équipé de :</w:t>
                            </w:r>
                          </w:p>
                          <w:p w14:paraId="5FF3C02B" w14:textId="77777777" w:rsidR="00693C55" w:rsidRPr="00193AD4" w:rsidRDefault="00000000" w:rsidP="00693C55">
                            <w:pPr>
                              <w:pStyle w:val="Paragraphedeliste"/>
                              <w:numPr>
                                <w:ilvl w:val="1"/>
                                <w:numId w:val="34"/>
                              </w:numPr>
                            </w:pPr>
                            <w:r w:rsidRPr="00193AD4">
                              <w:t>Un coupe circuit principal individuel (2 ou 4 fils)</w:t>
                            </w:r>
                          </w:p>
                          <w:p w14:paraId="25202743" w14:textId="77777777" w:rsidR="00693C55" w:rsidRPr="00193AD4" w:rsidRDefault="00000000" w:rsidP="00693C55">
                            <w:pPr>
                              <w:pStyle w:val="Paragraphedeliste"/>
                              <w:numPr>
                                <w:ilvl w:val="1"/>
                                <w:numId w:val="34"/>
                              </w:numPr>
                            </w:pPr>
                            <w:r w:rsidRPr="00193AD4">
                              <w:t>Un disjoncteur (2 ou 4 fils)</w:t>
                            </w:r>
                          </w:p>
                          <w:p w14:paraId="5D8EEF8F" w14:textId="77777777" w:rsidR="00693C55" w:rsidRPr="00193AD4" w:rsidRDefault="00000000" w:rsidP="00693C55">
                            <w:pPr>
                              <w:pStyle w:val="Paragraphedeliste"/>
                              <w:numPr>
                                <w:ilvl w:val="0"/>
                                <w:numId w:val="34"/>
                              </w:numPr>
                            </w:pPr>
                            <w:r w:rsidRPr="00193AD4">
                              <w:t>Un câble de liaison entre le coffret et le réseau GÉRÉDIS.</w:t>
                            </w:r>
                          </w:p>
                          <w:p w14:paraId="4F891FF5" w14:textId="77777777" w:rsidR="00693C55" w:rsidRPr="00193AD4" w:rsidRDefault="00000000" w:rsidP="00693C55">
                            <w:pPr>
                              <w:spacing w:line="480" w:lineRule="auto"/>
                            </w:pPr>
                            <w:r w:rsidRPr="00193AD4">
                              <w:t>L’ensemble doit être câblé et prêt à recevoir le compteur qui sera posé par GÉRÉDIS.</w:t>
                            </w:r>
                          </w:p>
                          <w:p w14:paraId="5A9BE021" w14:textId="77777777" w:rsidR="00693C55" w:rsidRPr="00193AD4" w:rsidRDefault="00000000" w:rsidP="00693C55">
                            <w:pPr>
                              <w:rPr>
                                <w:i/>
                                <w:sz w:val="18"/>
                                <w:szCs w:val="18"/>
                              </w:rPr>
                            </w:pPr>
                            <w:r w:rsidRPr="00193AD4">
                              <w:rPr>
                                <w:i/>
                                <w:sz w:val="18"/>
                                <w:szCs w:val="18"/>
                              </w:rPr>
                              <w:t>Dans le cadre de l’utilisation de matériel existant, nous vous invitons à vérifier l’état de tous les accessoires et câbles</w:t>
                            </w:r>
                            <w:r>
                              <w:rPr>
                                <w:i/>
                                <w:sz w:val="18"/>
                                <w:szCs w:val="18"/>
                              </w:rPr>
                              <w:t xml:space="preserve"> </w:t>
                            </w:r>
                            <w:r w:rsidRPr="00193AD4">
                              <w:rPr>
                                <w:i/>
                                <w:sz w:val="18"/>
                                <w:szCs w:val="18"/>
                              </w:rPr>
                              <w:t>.Pour votre sécurité, GEREDIS se réserve le droit de ne pas raccorder votre matériel si celui-ci présente des anomalies visibles pouvant met</w:t>
                            </w:r>
                            <w:r>
                              <w:rPr>
                                <w:i/>
                                <w:sz w:val="18"/>
                                <w:szCs w:val="18"/>
                              </w:rPr>
                              <w:t>tre en danger les utilisateurs.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FF3B2" id="Text Box 34" o:spid="_x0000_s1037" type="#_x0000_t202" style="position:absolute;left:0;text-align:left;margin-left:12.8pt;margin-top:14pt;width:514.65pt;height: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" strokecolor="#95b3d7">
                <v:shadow on="t"/>
                <v:textbox>
                  <w:txbxContent>
                    <w:p w14:paraId="1141FA7B" w14:textId="77777777" w:rsidR="00693C55" w:rsidRPr="00193AD4" w:rsidRDefault="00000000" w:rsidP="00693C55">
                      <w:pPr>
                        <w:rPr>
                          <w:b/>
                        </w:rPr>
                      </w:pPr>
                      <w:r w:rsidRPr="00193AD4">
                        <w:rPr>
                          <w:b/>
                        </w:rPr>
                        <w:t>MEMO</w:t>
                      </w:r>
                    </w:p>
                    <w:p w14:paraId="2B330B64" w14:textId="77777777" w:rsidR="00693C55" w:rsidRPr="00193AD4" w:rsidRDefault="00000000" w:rsidP="00693C55">
                      <w:r w:rsidRPr="00193AD4">
                        <w:t xml:space="preserve">Le matériel à mettre à disposition : </w:t>
                      </w:r>
                    </w:p>
                    <w:p w14:paraId="6048B279" w14:textId="77777777" w:rsidR="00693C55" w:rsidRPr="00193AD4" w:rsidRDefault="00000000" w:rsidP="00693C55">
                      <w:pPr>
                        <w:pStyle w:val="Paragraphedeliste"/>
                        <w:numPr>
                          <w:ilvl w:val="0"/>
                          <w:numId w:val="34"/>
                        </w:numPr>
                      </w:pPr>
                      <w:r w:rsidRPr="00193AD4">
                        <w:t>Un coffret de branchement équipé de :</w:t>
                      </w:r>
                    </w:p>
                    <w:p w14:paraId="5FF3C02B" w14:textId="77777777" w:rsidR="00693C55" w:rsidRPr="00193AD4" w:rsidRDefault="00000000" w:rsidP="00693C55">
                      <w:pPr>
                        <w:pStyle w:val="Paragraphedeliste"/>
                        <w:numPr>
                          <w:ilvl w:val="1"/>
                          <w:numId w:val="34"/>
                        </w:numPr>
                      </w:pPr>
                      <w:r w:rsidRPr="00193AD4">
                        <w:t>Un coupe circuit principal individuel (2 ou 4 fils)</w:t>
                      </w:r>
                    </w:p>
                    <w:p w14:paraId="25202743" w14:textId="77777777" w:rsidR="00693C55" w:rsidRPr="00193AD4" w:rsidRDefault="00000000" w:rsidP="00693C55">
                      <w:pPr>
                        <w:pStyle w:val="Paragraphedeliste"/>
                        <w:numPr>
                          <w:ilvl w:val="1"/>
                          <w:numId w:val="34"/>
                        </w:numPr>
                      </w:pPr>
                      <w:r w:rsidRPr="00193AD4">
                        <w:t>Un disjoncteur (2 ou 4 fils)</w:t>
                      </w:r>
                    </w:p>
                    <w:p w14:paraId="5D8EEF8F" w14:textId="77777777" w:rsidR="00693C55" w:rsidRPr="00193AD4" w:rsidRDefault="00000000" w:rsidP="00693C55">
                      <w:pPr>
                        <w:pStyle w:val="Paragraphedeliste"/>
                        <w:numPr>
                          <w:ilvl w:val="0"/>
                          <w:numId w:val="34"/>
                        </w:numPr>
                      </w:pPr>
                      <w:r w:rsidRPr="00193AD4">
                        <w:t>Un câble de liaison entre le coffret et le réseau GÉRÉDIS.</w:t>
                      </w:r>
                    </w:p>
                    <w:p w14:paraId="4F891FF5" w14:textId="77777777" w:rsidR="00693C55" w:rsidRPr="00193AD4" w:rsidRDefault="00000000" w:rsidP="00693C55">
                      <w:pPr>
                        <w:spacing w:line="480" w:lineRule="auto"/>
                      </w:pPr>
                      <w:r w:rsidRPr="00193AD4">
                        <w:t>L’ensemble doit être câblé et prêt à recevoir le compteur qui sera posé par GÉRÉDIS.</w:t>
                      </w:r>
                    </w:p>
                    <w:p w14:paraId="5A9BE021" w14:textId="77777777" w:rsidR="00693C55" w:rsidRPr="00193AD4" w:rsidRDefault="00000000" w:rsidP="00693C55">
                      <w:pPr>
                        <w:rPr>
                          <w:i/>
                          <w:sz w:val="18"/>
                          <w:szCs w:val="18"/>
                        </w:rPr>
                      </w:pPr>
                      <w:r w:rsidRPr="00193AD4">
                        <w:rPr>
                          <w:i/>
                          <w:sz w:val="18"/>
                          <w:szCs w:val="18"/>
                        </w:rPr>
                        <w:t>Dans le cadre de l’utilisation de matériel existant, nous vous invitons à vérifier l’état de tous les accessoires et câbles</w:t>
                      </w:r>
                      <w:r>
                        <w:rPr>
                          <w:i/>
                          <w:sz w:val="18"/>
                          <w:szCs w:val="18"/>
                        </w:rPr>
                        <w:t xml:space="preserve"> </w:t>
                      </w:r>
                      <w:r w:rsidRPr="00193AD4">
                        <w:rPr>
                          <w:i/>
                          <w:sz w:val="18"/>
                          <w:szCs w:val="18"/>
                        </w:rPr>
                        <w:t>.Pour votre sécurité, GEREDIS se réserve le droit de ne pas raccorder votre matériel si celui-ci présente des anomalies visibles pouvant met</w:t>
                      </w:r>
                      <w:r>
                        <w:rPr>
                          <w:i/>
                          <w:sz w:val="18"/>
                          <w:szCs w:val="18"/>
                        </w:rPr>
                        <w:t>tre en danger les utilisateurs.</w:t>
                      </w:r>
                    </w:p>
                  </w:txbxContent>
                </v:textbox>
                <w10:wrap anchorx="margin"/>
              </v:shape>
            </w:pict>
          </mc:Fallback>
        </mc:AlternateContent>
      </w:r>
    </w:p>
    <w:p w14:paraId="4B49FC75" w14:textId="77777777" w:rsidR="00693C55" w:rsidRPr="00805BB8" w:rsidRDefault="00693C55" w:rsidP="00693C55">
      <w:pPr>
        <w:rPr>
          <w:rFonts w:asciiTheme="minorHAnsi" w:hAnsiTheme="minorHAnsi"/>
        </w:rPr>
      </w:pPr>
    </w:p>
    <w:p w14:paraId="7066DF6E" w14:textId="77777777" w:rsidR="00693C55" w:rsidRPr="00805BB8" w:rsidRDefault="00693C55" w:rsidP="00693C55">
      <w:pPr>
        <w:rPr>
          <w:rFonts w:asciiTheme="minorHAnsi" w:hAnsiTheme="minorHAnsi"/>
        </w:rPr>
      </w:pPr>
    </w:p>
    <w:p w14:paraId="35967161" w14:textId="77777777" w:rsidR="00693C55" w:rsidRPr="00805BB8" w:rsidRDefault="00693C55" w:rsidP="00693C55">
      <w:pPr>
        <w:rPr>
          <w:rFonts w:asciiTheme="minorHAnsi" w:hAnsiTheme="minorHAnsi"/>
        </w:rPr>
      </w:pPr>
    </w:p>
    <w:p w14:paraId="678857CC" w14:textId="77777777" w:rsidR="00693C55" w:rsidRPr="00805BB8" w:rsidRDefault="00693C55" w:rsidP="00693C55">
      <w:pPr>
        <w:rPr>
          <w:rFonts w:asciiTheme="minorHAnsi" w:hAnsiTheme="minorHAnsi"/>
        </w:rPr>
      </w:pPr>
    </w:p>
    <w:p w14:paraId="749D2AD6" w14:textId="77777777" w:rsidR="00693C55" w:rsidRPr="00805BB8" w:rsidRDefault="00693C55" w:rsidP="00693C55">
      <w:pPr>
        <w:rPr>
          <w:rFonts w:asciiTheme="minorHAnsi" w:hAnsiTheme="minorHAnsi"/>
        </w:rPr>
      </w:pPr>
    </w:p>
    <w:p w14:paraId="4C814C00" w14:textId="77777777" w:rsidR="00693C55" w:rsidRPr="00805BB8" w:rsidRDefault="00693C55" w:rsidP="00693C55">
      <w:pPr>
        <w:rPr>
          <w:rFonts w:asciiTheme="minorHAnsi" w:hAnsiTheme="minorHAnsi"/>
        </w:rPr>
      </w:pPr>
    </w:p>
    <w:p w14:paraId="174D8A5F" w14:textId="77777777" w:rsidR="00693C55" w:rsidRPr="00805BB8" w:rsidRDefault="00000000">
      <w:pPr>
        <w:spacing w:after="200"/>
        <w:jc w:val="left"/>
        <w:rPr>
          <w:rFonts w:asciiTheme="minorHAnsi" w:eastAsiaTheme="majorEastAsia" w:hAnsiTheme="minorHAnsi" w:cstheme="majorBidi"/>
          <w:b/>
          <w:bCs/>
          <w:color w:val="4C7BC1"/>
        </w:rPr>
      </w:pPr>
      <w:r w:rsidRPr="00805BB8">
        <w:rPr>
          <w:rFonts w:asciiTheme="minorHAnsi" w:hAnsiTheme="minorHAnsi"/>
        </w:rPr>
        <w:br w:type="page"/>
      </w:r>
    </w:p>
    <w:p w14:paraId="14C22758" w14:textId="77777777" w:rsidR="00693C55" w:rsidRPr="00CF75CC" w:rsidRDefault="00000000" w:rsidP="00693C55">
      <w:pPr>
        <w:pStyle w:val="Titre3"/>
        <w:numPr>
          <w:ilvl w:val="0"/>
          <w:numId w:val="0"/>
        </w:numPr>
        <w:ind w:left="719"/>
        <w:rPr>
          <w:rFonts w:asciiTheme="minorHAnsi" w:hAnsiTheme="minorHAnsi"/>
          <w:szCs w:val="24"/>
        </w:rPr>
      </w:pPr>
      <w:r w:rsidRPr="00CF75CC">
        <w:rPr>
          <w:rFonts w:asciiTheme="minorHAnsi" w:hAnsiTheme="minorHAnsi"/>
          <w:szCs w:val="24"/>
        </w:rPr>
        <w:lastRenderedPageBreak/>
        <w:t>L’installation du client</w:t>
      </w:r>
    </w:p>
    <w:p w14:paraId="776C23B9" w14:textId="77777777" w:rsidR="00693C55" w:rsidRPr="00805BB8" w:rsidRDefault="00000000" w:rsidP="00693C55">
      <w:pPr>
        <w:rPr>
          <w:rFonts w:asciiTheme="minorHAnsi" w:hAnsiTheme="minorHAnsi"/>
        </w:rPr>
      </w:pPr>
      <w:r w:rsidRPr="00805BB8">
        <w:rPr>
          <w:rFonts w:asciiTheme="minorHAnsi" w:hAnsiTheme="minorHAnsi"/>
        </w:rPr>
        <w:t>Elle doit :</w:t>
      </w:r>
    </w:p>
    <w:p w14:paraId="0AA3585C" w14:textId="77777777" w:rsidR="00693C55" w:rsidRPr="00805BB8" w:rsidRDefault="00000000" w:rsidP="00693C55">
      <w:pPr>
        <w:numPr>
          <w:ilvl w:val="0"/>
          <w:numId w:val="35"/>
        </w:numPr>
        <w:tabs>
          <w:tab w:val="num" w:pos="360"/>
        </w:tabs>
        <w:rPr>
          <w:rFonts w:asciiTheme="minorHAnsi" w:hAnsiTheme="minorHAnsi"/>
        </w:rPr>
      </w:pPr>
      <w:r w:rsidRPr="00805BB8">
        <w:rPr>
          <w:rFonts w:asciiTheme="minorHAnsi" w:hAnsiTheme="minorHAnsi"/>
        </w:rPr>
        <w:t>être conforme à la NF C 15-100 notamment pour la partie 7-711,</w:t>
      </w:r>
    </w:p>
    <w:p w14:paraId="3781877B" w14:textId="77777777" w:rsidR="00693C55" w:rsidRPr="00805BB8" w:rsidRDefault="00000000" w:rsidP="00693C55">
      <w:pPr>
        <w:numPr>
          <w:ilvl w:val="0"/>
          <w:numId w:val="35"/>
        </w:numPr>
        <w:tabs>
          <w:tab w:val="num" w:pos="360"/>
        </w:tabs>
        <w:rPr>
          <w:rFonts w:asciiTheme="minorHAnsi" w:hAnsiTheme="minorHAnsi"/>
        </w:rPr>
      </w:pPr>
      <w:r w:rsidRPr="00805BB8">
        <w:rPr>
          <w:rFonts w:asciiTheme="minorHAnsi" w:hAnsiTheme="minorHAnsi"/>
        </w:rPr>
        <w:t>être adapté à l’environnement (protection mécanique, étanchéité, …),</w:t>
      </w:r>
    </w:p>
    <w:p w14:paraId="7F374D26" w14:textId="77777777" w:rsidR="00693C55" w:rsidRPr="00805BB8" w:rsidRDefault="00000000" w:rsidP="00693C55">
      <w:pPr>
        <w:numPr>
          <w:ilvl w:val="0"/>
          <w:numId w:val="35"/>
        </w:numPr>
        <w:tabs>
          <w:tab w:val="num" w:pos="360"/>
        </w:tabs>
        <w:rPr>
          <w:rFonts w:asciiTheme="minorHAnsi" w:hAnsiTheme="minorHAnsi"/>
        </w:rPr>
      </w:pPr>
      <w:r w:rsidRPr="00805BB8">
        <w:rPr>
          <w:rFonts w:asciiTheme="minorHAnsi" w:hAnsiTheme="minorHAnsi"/>
        </w:rPr>
        <w:t>avoir un dispositif différentiel 30 mA,</w:t>
      </w:r>
    </w:p>
    <w:p w14:paraId="0797B859" w14:textId="77777777" w:rsidR="00693C55" w:rsidRPr="00805BB8" w:rsidRDefault="00000000" w:rsidP="00693C55">
      <w:pPr>
        <w:numPr>
          <w:ilvl w:val="0"/>
          <w:numId w:val="35"/>
        </w:numPr>
        <w:tabs>
          <w:tab w:val="num" w:pos="360"/>
        </w:tabs>
        <w:rPr>
          <w:rFonts w:asciiTheme="minorHAnsi" w:hAnsiTheme="minorHAnsi"/>
        </w:rPr>
      </w:pPr>
      <w:r w:rsidRPr="00805BB8">
        <w:rPr>
          <w:rFonts w:asciiTheme="minorHAnsi" w:hAnsiTheme="minorHAnsi"/>
        </w:rPr>
        <w:t>posséder une prise de terre.</w:t>
      </w:r>
    </w:p>
    <w:p w14:paraId="6287E674" w14:textId="77777777" w:rsidR="00693C55" w:rsidRPr="00805BB8" w:rsidRDefault="00693C55" w:rsidP="00693C55">
      <w:pPr>
        <w:rPr>
          <w:rFonts w:asciiTheme="minorHAnsi" w:hAnsiTheme="minorHAnsi"/>
        </w:rPr>
      </w:pPr>
    </w:p>
    <w:p w14:paraId="12A0CBDB" w14:textId="77777777" w:rsidR="00693C55" w:rsidRPr="00CF75CC" w:rsidRDefault="00000000" w:rsidP="00693C55">
      <w:pPr>
        <w:pStyle w:val="Titre2"/>
        <w:numPr>
          <w:ilvl w:val="0"/>
          <w:numId w:val="0"/>
        </w:numPr>
        <w:ind w:left="708"/>
        <w:rPr>
          <w:rFonts w:asciiTheme="minorHAnsi" w:hAnsiTheme="minorHAnsi"/>
          <w:sz w:val="32"/>
          <w:szCs w:val="32"/>
        </w:rPr>
      </w:pPr>
      <w:r w:rsidRPr="00CF75CC">
        <w:rPr>
          <w:rFonts w:asciiTheme="minorHAnsi" w:hAnsiTheme="minorHAnsi"/>
          <w:sz w:val="32"/>
          <w:szCs w:val="32"/>
        </w:rPr>
        <w:t>Positionnement du coffret</w:t>
      </w:r>
    </w:p>
    <w:p w14:paraId="3DB9509F" w14:textId="77777777" w:rsidR="00693C55" w:rsidRPr="00805BB8" w:rsidRDefault="00000000" w:rsidP="00693C55">
      <w:pPr>
        <w:rPr>
          <w:rFonts w:asciiTheme="minorHAnsi" w:hAnsiTheme="minorHAnsi"/>
        </w:rPr>
      </w:pPr>
      <w:r w:rsidRPr="00805BB8">
        <w:rPr>
          <w:rFonts w:asciiTheme="minorHAnsi" w:hAnsiTheme="minorHAnsi"/>
          <w:noProof/>
          <w:lang w:eastAsia="fr-FR"/>
        </w:rPr>
        <w:drawing>
          <wp:anchor distT="0" distB="0" distL="114300" distR="114300" simplePos="0" relativeHeight="251658240" behindDoc="0" locked="0" layoutInCell="1" allowOverlap="1" wp14:anchorId="4C14ADBC" wp14:editId="5059D65E">
            <wp:simplePos x="0" y="0"/>
            <wp:positionH relativeFrom="column">
              <wp:posOffset>99060</wp:posOffset>
            </wp:positionH>
            <wp:positionV relativeFrom="paragraph">
              <wp:posOffset>98425</wp:posOffset>
            </wp:positionV>
            <wp:extent cx="334645" cy="266700"/>
            <wp:effectExtent l="0" t="0" r="0" b="0"/>
            <wp:wrapSquare wrapText="bothSides"/>
            <wp:docPr id="5" name="Image 5" descr="in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55509" name="Image 3" descr="index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4645" cy="266700"/>
                    </a:xfrm>
                    <a:prstGeom prst="rect">
                      <a:avLst/>
                    </a:prstGeom>
                    <a:noFill/>
                    <a:ln>
                      <a:noFill/>
                    </a:ln>
                  </pic:spPr>
                </pic:pic>
              </a:graphicData>
            </a:graphic>
          </wp:anchor>
        </w:drawing>
      </w:r>
    </w:p>
    <w:p w14:paraId="0956C938" w14:textId="77777777" w:rsidR="00693C55" w:rsidRPr="00805BB8" w:rsidRDefault="00000000" w:rsidP="00693C55">
      <w:pPr>
        <w:rPr>
          <w:rFonts w:asciiTheme="minorHAnsi" w:hAnsiTheme="minorHAnsi"/>
        </w:rPr>
      </w:pPr>
      <w:r w:rsidRPr="00805BB8">
        <w:rPr>
          <w:rFonts w:asciiTheme="minorHAnsi" w:hAnsiTheme="minorHAnsi"/>
          <w:color w:val="FF0000"/>
        </w:rPr>
        <w:t xml:space="preserve">Le coffret de comptage doit être positionné à proximité du point de raccordement au Réseau déterminé par GÉRÉDIS </w:t>
      </w:r>
    </w:p>
    <w:p w14:paraId="61721A92" w14:textId="77777777" w:rsidR="00693C55" w:rsidRPr="00CF75CC" w:rsidRDefault="00000000" w:rsidP="00693C55">
      <w:pPr>
        <w:pStyle w:val="Titre2"/>
        <w:numPr>
          <w:ilvl w:val="0"/>
          <w:numId w:val="0"/>
        </w:numPr>
        <w:ind w:left="708"/>
        <w:rPr>
          <w:rFonts w:asciiTheme="minorHAnsi" w:hAnsiTheme="minorHAnsi"/>
          <w:sz w:val="32"/>
          <w:szCs w:val="32"/>
        </w:rPr>
      </w:pPr>
      <w:r w:rsidRPr="00CF75CC">
        <w:rPr>
          <w:rFonts w:asciiTheme="minorHAnsi" w:hAnsiTheme="minorHAnsi"/>
          <w:sz w:val="32"/>
          <w:szCs w:val="32"/>
        </w:rPr>
        <w:t>Votre sécurité</w:t>
      </w:r>
    </w:p>
    <w:p w14:paraId="717239D7" w14:textId="77777777" w:rsidR="00693C55" w:rsidRPr="00805BB8" w:rsidRDefault="00000000" w:rsidP="00693C55">
      <w:pPr>
        <w:rPr>
          <w:rFonts w:asciiTheme="minorHAnsi" w:hAnsiTheme="minorHAnsi"/>
          <w:color w:val="FF0000"/>
        </w:rPr>
      </w:pPr>
      <w:r w:rsidRPr="00805BB8">
        <w:rPr>
          <w:rFonts w:asciiTheme="minorHAnsi" w:hAnsiTheme="minorHAnsi"/>
          <w:noProof/>
          <w:lang w:eastAsia="fr-FR"/>
        </w:rPr>
        <w:drawing>
          <wp:inline distT="0" distB="0" distL="0" distR="0" wp14:anchorId="2181C285" wp14:editId="0A103126">
            <wp:extent cx="329565" cy="266065"/>
            <wp:effectExtent l="0" t="0" r="0" b="0"/>
            <wp:docPr id="1" name="Image 1" descr="in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31148" name="Image 3" descr="index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9565" cy="266065"/>
                    </a:xfrm>
                    <a:prstGeom prst="rect">
                      <a:avLst/>
                    </a:prstGeom>
                    <a:noFill/>
                    <a:ln>
                      <a:noFill/>
                    </a:ln>
                  </pic:spPr>
                </pic:pic>
              </a:graphicData>
            </a:graphic>
          </wp:inline>
        </w:drawing>
      </w:r>
      <w:r w:rsidRPr="00805BB8">
        <w:rPr>
          <w:rFonts w:asciiTheme="minorHAnsi" w:hAnsiTheme="minorHAnsi"/>
        </w:rPr>
        <w:t xml:space="preserve"> </w:t>
      </w:r>
      <w:r w:rsidRPr="00805BB8">
        <w:rPr>
          <w:rFonts w:asciiTheme="minorHAnsi" w:hAnsiTheme="minorHAnsi"/>
          <w:color w:val="FF0000"/>
        </w:rPr>
        <w:t>N’oubliez pas que même avec un branchement correct, les dangers liés au courant électrique persistent et que votre installation doit être réalisée dans les règles de l’art suivant la norme NFC 15-100. De plus, tout travail électrique doit répondre aux exigences du recueil de prescriptions UTE C18-510.</w:t>
      </w:r>
    </w:p>
    <w:p w14:paraId="4621CF09" w14:textId="77777777" w:rsidR="00693C55" w:rsidRPr="00CF75CC" w:rsidRDefault="00000000" w:rsidP="00693C55">
      <w:pPr>
        <w:pStyle w:val="Titre3"/>
        <w:numPr>
          <w:ilvl w:val="0"/>
          <w:numId w:val="0"/>
        </w:numPr>
        <w:ind w:left="1416"/>
        <w:rPr>
          <w:rFonts w:asciiTheme="minorHAnsi" w:hAnsiTheme="minorHAnsi"/>
          <w:szCs w:val="24"/>
        </w:rPr>
      </w:pPr>
      <w:r w:rsidRPr="00CF75CC">
        <w:rPr>
          <w:rFonts w:asciiTheme="minorHAnsi" w:hAnsiTheme="minorHAnsi"/>
          <w:szCs w:val="24"/>
        </w:rPr>
        <w:t>Comment les prévenir</w:t>
      </w:r>
    </w:p>
    <w:p w14:paraId="1A1075B2" w14:textId="77777777" w:rsidR="00693C55" w:rsidRPr="00805BB8" w:rsidRDefault="00000000" w:rsidP="00693C55">
      <w:pPr>
        <w:pStyle w:val="Paragraphedeliste"/>
        <w:numPr>
          <w:ilvl w:val="0"/>
          <w:numId w:val="33"/>
        </w:numPr>
        <w:rPr>
          <w:rFonts w:asciiTheme="minorHAnsi" w:hAnsiTheme="minorHAnsi"/>
        </w:rPr>
      </w:pPr>
      <w:r w:rsidRPr="00805BB8">
        <w:rPr>
          <w:rFonts w:asciiTheme="minorHAnsi" w:hAnsiTheme="minorHAnsi"/>
        </w:rPr>
        <w:t xml:space="preserve">Surveiller l’état des câbles et plus particulièrement leurs raccordements, </w:t>
      </w:r>
    </w:p>
    <w:p w14:paraId="047FF6F3" w14:textId="77777777" w:rsidR="00693C55" w:rsidRPr="00805BB8" w:rsidRDefault="00000000" w:rsidP="00693C55">
      <w:pPr>
        <w:pStyle w:val="Paragraphedeliste"/>
        <w:numPr>
          <w:ilvl w:val="0"/>
          <w:numId w:val="33"/>
        </w:numPr>
        <w:rPr>
          <w:rFonts w:asciiTheme="minorHAnsi" w:hAnsiTheme="minorHAnsi"/>
        </w:rPr>
      </w:pPr>
      <w:r w:rsidRPr="00805BB8">
        <w:rPr>
          <w:rFonts w:asciiTheme="minorHAnsi" w:hAnsiTheme="minorHAnsi"/>
        </w:rPr>
        <w:t>Surveiller l’état du matériel (prises détériorées, capots de protection cassés ou absents, …),</w:t>
      </w:r>
    </w:p>
    <w:p w14:paraId="3C316E1E" w14:textId="77777777" w:rsidR="00693C55" w:rsidRPr="00805BB8" w:rsidRDefault="00000000" w:rsidP="00693C55">
      <w:pPr>
        <w:pStyle w:val="Paragraphedeliste"/>
        <w:numPr>
          <w:ilvl w:val="0"/>
          <w:numId w:val="33"/>
        </w:numPr>
        <w:rPr>
          <w:rFonts w:asciiTheme="minorHAnsi" w:hAnsiTheme="minorHAnsi"/>
        </w:rPr>
      </w:pPr>
      <w:r w:rsidRPr="00805BB8">
        <w:rPr>
          <w:rFonts w:asciiTheme="minorHAnsi" w:hAnsiTheme="minorHAnsi"/>
        </w:rPr>
        <w:t xml:space="preserve">Interdire l’accès aux pièces sous tension (armoires et coffret fermés à clef), </w:t>
      </w:r>
    </w:p>
    <w:p w14:paraId="4F5A4452" w14:textId="77777777" w:rsidR="00693C55" w:rsidRPr="00805BB8" w:rsidRDefault="00000000" w:rsidP="00693C55">
      <w:pPr>
        <w:pStyle w:val="Paragraphedeliste"/>
        <w:numPr>
          <w:ilvl w:val="0"/>
          <w:numId w:val="33"/>
        </w:numPr>
        <w:rPr>
          <w:rFonts w:asciiTheme="minorHAnsi" w:hAnsiTheme="minorHAnsi"/>
        </w:rPr>
      </w:pPr>
      <w:r w:rsidRPr="00805BB8">
        <w:rPr>
          <w:rFonts w:asciiTheme="minorHAnsi" w:hAnsiTheme="minorHAnsi"/>
        </w:rPr>
        <w:t>Mettre en place des dispositifs différentiels protégeant l’ensemble des circuits d’utilisation : dispositif différentiel haute sensibilité 30 mA,</w:t>
      </w:r>
    </w:p>
    <w:p w14:paraId="54FBEC4F" w14:textId="77777777" w:rsidR="00693C55" w:rsidRPr="00805BB8" w:rsidRDefault="00000000" w:rsidP="00693C55">
      <w:pPr>
        <w:pStyle w:val="Paragraphedeliste"/>
        <w:numPr>
          <w:ilvl w:val="0"/>
          <w:numId w:val="33"/>
        </w:numPr>
        <w:rPr>
          <w:rFonts w:asciiTheme="minorHAnsi" w:hAnsiTheme="minorHAnsi"/>
        </w:rPr>
      </w:pPr>
      <w:r w:rsidRPr="00805BB8">
        <w:rPr>
          <w:rFonts w:asciiTheme="minorHAnsi" w:hAnsiTheme="minorHAnsi"/>
        </w:rPr>
        <w:t>Respecter les distances de sécurité.</w:t>
      </w:r>
    </w:p>
    <w:p w14:paraId="5FA56977" w14:textId="77777777" w:rsidR="00693C55" w:rsidRPr="00805BB8" w:rsidRDefault="00000000" w:rsidP="00693C55">
      <w:pPr>
        <w:rPr>
          <w:rFonts w:asciiTheme="minorHAnsi" w:hAnsiTheme="minorHAnsi"/>
        </w:rPr>
      </w:pPr>
      <w:r w:rsidRPr="00805BB8">
        <w:rPr>
          <w:rFonts w:asciiTheme="minorHAnsi" w:hAnsiTheme="minorHAnsi"/>
        </w:rPr>
        <w:t>Pour votre sécurité, GÉRÉDIS  se réserve le droit de ne pas raccorder votre matériel si celui-ci présente des anomalies visibles pouvant mettre en danger les utilisateurs.</w:t>
      </w:r>
    </w:p>
    <w:p w14:paraId="67CBE11B" w14:textId="77777777" w:rsidR="00693C55" w:rsidRPr="00805BB8" w:rsidRDefault="00000000" w:rsidP="00693C55">
      <w:pPr>
        <w:rPr>
          <w:rFonts w:asciiTheme="minorHAnsi" w:hAnsiTheme="minorHAnsi"/>
        </w:rPr>
      </w:pPr>
      <w:r w:rsidRPr="00805BB8">
        <w:rPr>
          <w:rFonts w:asciiTheme="minorHAnsi" w:hAnsiTheme="minorHAnsi"/>
        </w:rPr>
        <w:t>Attention, en cas d’interruption du contrat, le raccordement est toujours sous tension et ne doit donc pas être touché.</w:t>
      </w:r>
    </w:p>
    <w:p w14:paraId="1387B1B6" w14:textId="2B7A0216" w:rsidR="00693C55" w:rsidRPr="00805BB8" w:rsidRDefault="0005375A" w:rsidP="00693C55">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4384" behindDoc="0" locked="0" layoutInCell="1" allowOverlap="1" wp14:anchorId="2A3A4790" wp14:editId="5F7F234C">
                <wp:simplePos x="0" y="0"/>
                <wp:positionH relativeFrom="margin">
                  <wp:posOffset>1347470</wp:posOffset>
                </wp:positionH>
                <wp:positionV relativeFrom="paragraph">
                  <wp:posOffset>192405</wp:posOffset>
                </wp:positionV>
                <wp:extent cx="3794760" cy="1415415"/>
                <wp:effectExtent l="13970" t="78740" r="77470" b="10795"/>
                <wp:wrapNone/>
                <wp:docPr id="14197563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415415"/>
                        </a:xfrm>
                        <a:prstGeom prst="rect">
                          <a:avLst/>
                        </a:prstGeom>
                        <a:solidFill>
                          <a:srgbClr val="FFFFFF"/>
                        </a:solidFill>
                        <a:ln w="9525">
                          <a:solidFill>
                            <a:srgbClr val="558ED5"/>
                          </a:solidFill>
                          <a:miter lim="800000"/>
                          <a:headEnd/>
                          <a:tailEnd/>
                        </a:ln>
                        <a:effectLst>
                          <a:outerShdw dist="107763" dir="18900000" algn="ctr" rotWithShape="0">
                            <a:srgbClr val="808080">
                              <a:alpha val="50000"/>
                            </a:srgbClr>
                          </a:outerShdw>
                        </a:effectLst>
                      </wps:spPr>
                      <wps:txbx>
                        <w:txbxContent>
                          <w:p w14:paraId="70D82F89" w14:textId="77777777" w:rsidR="00693C55" w:rsidRPr="00CF75CC" w:rsidRDefault="00000000" w:rsidP="00693C55">
                            <w:pPr>
                              <w:jc w:val="center"/>
                              <w:rPr>
                                <w:rFonts w:asciiTheme="minorHAnsi" w:hAnsiTheme="minorHAnsi"/>
                                <w:b/>
                                <w:color w:val="FF0000"/>
                              </w:rPr>
                            </w:pPr>
                            <w:r w:rsidRPr="00CF75CC">
                              <w:rPr>
                                <w:rFonts w:asciiTheme="minorHAnsi" w:hAnsiTheme="minorHAnsi"/>
                                <w:b/>
                                <w:color w:val="FF0000"/>
                              </w:rPr>
                              <w:t>IMPORTANT :</w:t>
                            </w:r>
                          </w:p>
                          <w:p w14:paraId="30A48013" w14:textId="77777777" w:rsidR="00693C55" w:rsidRPr="00CF75CC" w:rsidRDefault="00000000" w:rsidP="00693C55">
                            <w:pPr>
                              <w:jc w:val="center"/>
                              <w:rPr>
                                <w:rFonts w:asciiTheme="minorHAnsi" w:hAnsiTheme="minorHAnsi"/>
                                <w:color w:val="FF0000"/>
                              </w:rPr>
                            </w:pPr>
                            <w:r w:rsidRPr="00CF75CC">
                              <w:rPr>
                                <w:rFonts w:asciiTheme="minorHAnsi" w:hAnsiTheme="minorHAnsi"/>
                                <w:color w:val="FF0000"/>
                              </w:rPr>
                              <w:t>Un branchement provisoire ne peut être utilisé que pour un usage provisoire.</w:t>
                            </w:r>
                          </w:p>
                          <w:p w14:paraId="31D2228F" w14:textId="77777777" w:rsidR="00693C55" w:rsidRPr="00CF75CC" w:rsidRDefault="00000000" w:rsidP="00693C55">
                            <w:pPr>
                              <w:jc w:val="center"/>
                              <w:rPr>
                                <w:rFonts w:asciiTheme="minorHAnsi" w:hAnsiTheme="minorHAnsi"/>
                                <w:color w:val="FF0000"/>
                              </w:rPr>
                            </w:pPr>
                            <w:r w:rsidRPr="00CF75CC">
                              <w:rPr>
                                <w:rFonts w:asciiTheme="minorHAnsi" w:hAnsiTheme="minorHAnsi"/>
                                <w:color w:val="FF0000"/>
                              </w:rPr>
                              <w:t>Dans le cas contraire, GÉRÉDIS se réserve le droit de suspendre l’alimentation, notamment dans le cas d’une installation définitive sans Consuel.</w:t>
                            </w:r>
                          </w:p>
                          <w:p w14:paraId="658490A1" w14:textId="77777777" w:rsidR="00693C55" w:rsidRDefault="00693C55" w:rsidP="00693C5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A4790" id="Text Box 33" o:spid="_x0000_s1038" type="#_x0000_t202" style="position:absolute;left:0;text-align:left;margin-left:106.1pt;margin-top:15.15pt;width:298.8pt;height:11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" strokecolor="#558ed5">
                <v:shadow on="t" opacity=".5" offset="6pt,-6pt"/>
                <v:textbox>
                  <w:txbxContent>
                    <w:p w14:paraId="70D82F89" w14:textId="77777777" w:rsidR="00693C55" w:rsidRPr="00CF75CC" w:rsidRDefault="00000000" w:rsidP="00693C55">
                      <w:pPr>
                        <w:jc w:val="center"/>
                        <w:rPr>
                          <w:rFonts w:asciiTheme="minorHAnsi" w:hAnsiTheme="minorHAnsi"/>
                          <w:b/>
                          <w:color w:val="FF0000"/>
                        </w:rPr>
                      </w:pPr>
                      <w:r w:rsidRPr="00CF75CC">
                        <w:rPr>
                          <w:rFonts w:asciiTheme="minorHAnsi" w:hAnsiTheme="minorHAnsi"/>
                          <w:b/>
                          <w:color w:val="FF0000"/>
                        </w:rPr>
                        <w:t>IMPORTANT :</w:t>
                      </w:r>
                    </w:p>
                    <w:p w14:paraId="30A48013" w14:textId="77777777" w:rsidR="00693C55" w:rsidRPr="00CF75CC" w:rsidRDefault="00000000" w:rsidP="00693C55">
                      <w:pPr>
                        <w:jc w:val="center"/>
                        <w:rPr>
                          <w:rFonts w:asciiTheme="minorHAnsi" w:hAnsiTheme="minorHAnsi"/>
                          <w:color w:val="FF0000"/>
                        </w:rPr>
                      </w:pPr>
                      <w:r w:rsidRPr="00CF75CC">
                        <w:rPr>
                          <w:rFonts w:asciiTheme="minorHAnsi" w:hAnsiTheme="minorHAnsi"/>
                          <w:color w:val="FF0000"/>
                        </w:rPr>
                        <w:t>Un branchement provisoire ne peut être utilisé que pour un usage provisoire.</w:t>
                      </w:r>
                    </w:p>
                    <w:p w14:paraId="31D2228F" w14:textId="77777777" w:rsidR="00693C55" w:rsidRPr="00CF75CC" w:rsidRDefault="00000000" w:rsidP="00693C55">
                      <w:pPr>
                        <w:jc w:val="center"/>
                        <w:rPr>
                          <w:rFonts w:asciiTheme="minorHAnsi" w:hAnsiTheme="minorHAnsi"/>
                          <w:color w:val="FF0000"/>
                        </w:rPr>
                      </w:pPr>
                      <w:r w:rsidRPr="00CF75CC">
                        <w:rPr>
                          <w:rFonts w:asciiTheme="minorHAnsi" w:hAnsiTheme="minorHAnsi"/>
                          <w:color w:val="FF0000"/>
                        </w:rPr>
                        <w:t>Dans le cas contraire, GÉRÉDIS se réserve le droit de suspendre l’alimentation, notamment dans le cas d’une installation définitive sans Consuel.</w:t>
                      </w:r>
                    </w:p>
                    <w:p w14:paraId="658490A1" w14:textId="77777777" w:rsidR="00693C55" w:rsidRDefault="00693C55" w:rsidP="00693C55">
                      <w:pPr>
                        <w:jc w:val="center"/>
                      </w:pPr>
                    </w:p>
                  </w:txbxContent>
                </v:textbox>
                <w10:wrap anchorx="margin"/>
              </v:shape>
            </w:pict>
          </mc:Fallback>
        </mc:AlternateContent>
      </w:r>
    </w:p>
    <w:p w14:paraId="57B951FB" w14:textId="77777777" w:rsidR="00693C55" w:rsidRPr="00805BB8" w:rsidRDefault="00693C55" w:rsidP="00693C55">
      <w:pPr>
        <w:rPr>
          <w:rFonts w:asciiTheme="minorHAnsi" w:hAnsiTheme="minorHAnsi"/>
        </w:rPr>
      </w:pPr>
    </w:p>
    <w:p w14:paraId="7B8AF33B" w14:textId="77777777" w:rsidR="00693C55" w:rsidRPr="00805BB8" w:rsidRDefault="00693C55" w:rsidP="00693C55">
      <w:pPr>
        <w:rPr>
          <w:rFonts w:asciiTheme="minorHAnsi" w:hAnsiTheme="minorHAnsi"/>
        </w:rPr>
      </w:pPr>
    </w:p>
    <w:p w14:paraId="1CA2119A" w14:textId="77777777" w:rsidR="00693C55" w:rsidRPr="00805BB8" w:rsidRDefault="00693C55" w:rsidP="00693C55">
      <w:pPr>
        <w:rPr>
          <w:rFonts w:asciiTheme="minorHAnsi" w:hAnsiTheme="minorHAnsi"/>
        </w:rPr>
      </w:pPr>
    </w:p>
    <w:p w14:paraId="1089FB78" w14:textId="77777777" w:rsidR="00693C55" w:rsidRPr="00805BB8" w:rsidRDefault="00693C55" w:rsidP="00693C55">
      <w:pPr>
        <w:rPr>
          <w:rFonts w:asciiTheme="minorHAnsi" w:hAnsiTheme="minorHAnsi"/>
          <w:strike/>
        </w:rPr>
      </w:pPr>
    </w:p>
    <w:p w14:paraId="1880D8C1" w14:textId="77777777" w:rsidR="00693C55" w:rsidRPr="00805BB8" w:rsidRDefault="00693C55" w:rsidP="00693C55">
      <w:pPr>
        <w:spacing w:after="0" w:line="240" w:lineRule="auto"/>
        <w:rPr>
          <w:rFonts w:asciiTheme="minorHAnsi" w:hAnsiTheme="minorHAnsi"/>
        </w:rPr>
      </w:pPr>
    </w:p>
    <w:p w14:paraId="22081365" w14:textId="77777777" w:rsidR="00693C55" w:rsidRPr="00805BB8" w:rsidRDefault="00693C55" w:rsidP="00693C55">
      <w:pPr>
        <w:spacing w:after="0" w:line="240" w:lineRule="auto"/>
        <w:rPr>
          <w:rFonts w:asciiTheme="minorHAnsi" w:hAnsiTheme="minorHAnsi"/>
        </w:rPr>
      </w:pPr>
    </w:p>
    <w:p w14:paraId="2ADCD4C5" w14:textId="77777777" w:rsidR="00693C55" w:rsidRPr="00805BB8" w:rsidRDefault="00693C55" w:rsidP="00693C55">
      <w:pPr>
        <w:spacing w:after="0" w:line="240" w:lineRule="auto"/>
        <w:rPr>
          <w:rFonts w:asciiTheme="minorHAnsi" w:hAnsiTheme="minorHAnsi"/>
        </w:rPr>
      </w:pPr>
    </w:p>
    <w:p w14:paraId="74DB638D" w14:textId="77777777" w:rsidR="00693C55" w:rsidRPr="00805BB8" w:rsidRDefault="00693C55" w:rsidP="00693C55">
      <w:pPr>
        <w:spacing w:after="0" w:line="240" w:lineRule="auto"/>
        <w:rPr>
          <w:rFonts w:asciiTheme="minorHAnsi" w:hAnsiTheme="minorHAnsi"/>
        </w:rPr>
      </w:pPr>
    </w:p>
    <w:p w14:paraId="1F871E32" w14:textId="77777777" w:rsidR="00693C55" w:rsidRPr="00CF75CC" w:rsidRDefault="00000000" w:rsidP="00693C55">
      <w:pPr>
        <w:spacing w:after="120" w:line="240" w:lineRule="auto"/>
        <w:rPr>
          <w:rFonts w:asciiTheme="minorHAnsi" w:hAnsiTheme="minorHAnsi"/>
          <w:sz w:val="12"/>
          <w:szCs w:val="12"/>
        </w:rPr>
      </w:pPr>
      <w:r w:rsidRPr="00CF75CC">
        <w:rPr>
          <w:rFonts w:asciiTheme="minorHAnsi" w:hAnsiTheme="minorHAnsi"/>
          <w:sz w:val="12"/>
          <w:szCs w:val="12"/>
        </w:rPr>
        <w:t>Conformément à la loi « Informatique et Libertés » du 6 janvier 1978 modifiée en 2004, vous bénéficiez d’un droit d’accès et de rectification aux informations qui vous concernent, que vous pouvez exercer en vous adressant au Responsable Opérationnel du système d’Information Raccordement de GÉRÉDIS. Vous pouvez aussi pour des motifs légitimes, vous opposer au traitement des données vous concernant.</w:t>
      </w:r>
    </w:p>
    <w:p w14:paraId="1D9E3550" w14:textId="77777777" w:rsidR="00693C55" w:rsidRPr="00805BB8" w:rsidRDefault="00693C55" w:rsidP="00693C55">
      <w:pPr>
        <w:pStyle w:val="En-tte"/>
        <w:ind w:left="360"/>
        <w:jc w:val="center"/>
        <w:rPr>
          <w:rFonts w:asciiTheme="minorHAnsi" w:hAnsiTheme="minorHAnsi"/>
        </w:rPr>
      </w:pPr>
    </w:p>
    <w:sectPr w:rsidR="00693C55" w:rsidRPr="00805BB8" w:rsidSect="00693C55">
      <w:footerReference w:type="default" r:id="rId11"/>
      <w:headerReference w:type="first" r:id="rId12"/>
      <w:footerReference w:type="first" r:id="rId13"/>
      <w:pgSz w:w="11906" w:h="16838" w:code="9"/>
      <w:pgMar w:top="720" w:right="720" w:bottom="720" w:left="720" w:header="142" w:footer="6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D276F" w14:textId="77777777" w:rsidR="00065041" w:rsidRDefault="00065041">
      <w:pPr>
        <w:spacing w:after="0" w:line="240" w:lineRule="auto"/>
      </w:pPr>
      <w:r>
        <w:separator/>
      </w:r>
    </w:p>
  </w:endnote>
  <w:endnote w:type="continuationSeparator" w:id="0">
    <w:p w14:paraId="6DB6EC40" w14:textId="77777777" w:rsidR="00065041" w:rsidRDefault="0006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4725665"/>
      <w:docPartObj>
        <w:docPartGallery w:val="Page Numbers (Bottom of Page)"/>
        <w:docPartUnique/>
      </w:docPartObj>
    </w:sdtPr>
    <w:sdtContent>
      <w:sdt>
        <w:sdtPr>
          <w:rPr>
            <w:b/>
            <w:color w:val="1F497D" w:themeColor="text2"/>
            <w:sz w:val="16"/>
            <w:szCs w:val="16"/>
          </w:rPr>
          <w:id w:val="34725666"/>
          <w:docPartObj>
            <w:docPartGallery w:val="Page Numbers (Top of Page)"/>
            <w:docPartUnique/>
          </w:docPartObj>
        </w:sdtPr>
        <w:sdtEndPr>
          <w:rPr>
            <w:b w:val="0"/>
            <w:color w:val="auto"/>
          </w:rPr>
        </w:sdtEndPr>
        <w:sdtContent>
          <w:p w14:paraId="3F3F5051" w14:textId="6F988E33" w:rsidR="00693C55" w:rsidRPr="00CF75CC" w:rsidRDefault="00000000" w:rsidP="00693C55">
            <w:pPr>
              <w:pStyle w:val="Pieddepage"/>
              <w:tabs>
                <w:tab w:val="clear" w:pos="9072"/>
                <w:tab w:val="right" w:pos="9356"/>
              </w:tabs>
              <w:jc w:val="left"/>
              <w:rPr>
                <w:rFonts w:asciiTheme="minorHAnsi" w:hAnsiTheme="minorHAnsi"/>
                <w:bCs/>
                <w:color w:val="1F497D" w:themeColor="text2"/>
                <w:sz w:val="16"/>
                <w:szCs w:val="16"/>
              </w:rPr>
            </w:pPr>
            <w:r w:rsidRPr="00193AD4">
              <w:rPr>
                <w:rFonts w:asciiTheme="minorHAnsi" w:hAnsiTheme="minorHAnsi"/>
                <w:color w:val="1F497D" w:themeColor="text2"/>
                <w:sz w:val="16"/>
                <w:szCs w:val="16"/>
              </w:rPr>
              <w:t xml:space="preserve">GÉRÉDIS - D-R3-SU-105-20 </w:t>
            </w:r>
            <w:r w:rsidR="0005375A">
              <w:rPr>
                <w:rFonts w:asciiTheme="minorHAnsi" w:hAnsiTheme="minorHAnsi"/>
                <w:color w:val="1F497D" w:themeColor="text2"/>
                <w:sz w:val="16"/>
                <w:szCs w:val="16"/>
              </w:rPr>
              <w:t>C</w:t>
            </w:r>
            <w:r w:rsidRPr="00193AD4">
              <w:rPr>
                <w:rFonts w:asciiTheme="minorHAnsi" w:hAnsiTheme="minorHAnsi"/>
                <w:b/>
                <w:color w:val="1F497D" w:themeColor="text2"/>
                <w:sz w:val="16"/>
                <w:szCs w:val="16"/>
              </w:rPr>
              <w:tab/>
            </w:r>
            <w:r w:rsidRPr="00193AD4">
              <w:rPr>
                <w:rFonts w:asciiTheme="minorHAnsi" w:hAnsiTheme="minorHAnsi"/>
                <w:b/>
                <w:color w:val="1F497D" w:themeColor="text2"/>
                <w:sz w:val="16"/>
                <w:szCs w:val="16"/>
              </w:rPr>
              <w:tab/>
            </w:r>
            <w:r w:rsidRPr="00193AD4">
              <w:rPr>
                <w:rFonts w:asciiTheme="minorHAnsi" w:hAnsiTheme="minorHAnsi"/>
                <w:bCs/>
                <w:color w:val="1F497D" w:themeColor="text2"/>
                <w:sz w:val="16"/>
                <w:szCs w:val="16"/>
              </w:rPr>
              <w:fldChar w:fldCharType="begin"/>
            </w:r>
            <w:r w:rsidRPr="00193AD4">
              <w:rPr>
                <w:rFonts w:asciiTheme="minorHAnsi" w:hAnsiTheme="minorHAnsi"/>
                <w:bCs/>
                <w:color w:val="1F497D" w:themeColor="text2"/>
                <w:sz w:val="16"/>
                <w:szCs w:val="16"/>
              </w:rPr>
              <w:instrText>PAGE</w:instrText>
            </w:r>
            <w:r w:rsidRPr="00193AD4">
              <w:rPr>
                <w:rFonts w:asciiTheme="minorHAnsi" w:hAnsiTheme="minorHAnsi"/>
                <w:bCs/>
                <w:color w:val="1F497D" w:themeColor="text2"/>
                <w:sz w:val="16"/>
                <w:szCs w:val="16"/>
              </w:rPr>
              <w:fldChar w:fldCharType="separate"/>
            </w:r>
            <w:r w:rsidR="00682680">
              <w:rPr>
                <w:rFonts w:asciiTheme="minorHAnsi" w:hAnsiTheme="minorHAnsi"/>
                <w:bCs/>
                <w:noProof/>
                <w:color w:val="1F497D" w:themeColor="text2"/>
                <w:sz w:val="16"/>
                <w:szCs w:val="16"/>
              </w:rPr>
              <w:t>5</w:t>
            </w:r>
            <w:r w:rsidRPr="00193AD4">
              <w:rPr>
                <w:rFonts w:asciiTheme="minorHAnsi" w:hAnsiTheme="minorHAnsi"/>
                <w:bCs/>
                <w:color w:val="1F497D" w:themeColor="text2"/>
                <w:sz w:val="16"/>
                <w:szCs w:val="16"/>
              </w:rPr>
              <w:fldChar w:fldCharType="end"/>
            </w:r>
            <w:r w:rsidRPr="00193AD4">
              <w:rPr>
                <w:rFonts w:asciiTheme="minorHAnsi" w:hAnsiTheme="minorHAnsi"/>
                <w:color w:val="1F497D" w:themeColor="text2"/>
                <w:sz w:val="16"/>
                <w:szCs w:val="16"/>
              </w:rPr>
              <w:t>/</w:t>
            </w:r>
            <w:r>
              <w:rPr>
                <w:rFonts w:asciiTheme="minorHAnsi" w:hAnsiTheme="minorHAnsi"/>
                <w:bCs/>
                <w:color w:val="1F497D" w:themeColor="text2"/>
                <w:sz w:val="16"/>
                <w:szCs w:val="16"/>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F2AF" w14:textId="77777777" w:rsidR="00693C55" w:rsidRDefault="00000000" w:rsidP="00693C55">
    <w:pPr>
      <w:tabs>
        <w:tab w:val="left" w:pos="7260"/>
      </w:tabs>
      <w:jc w:val="left"/>
    </w:pPr>
    <w:r>
      <w:rPr>
        <w:rFonts w:cs="Arial"/>
        <w:noProof/>
        <w:lang w:eastAsia="fr-FR"/>
      </w:rPr>
      <w:drawing>
        <wp:anchor distT="0" distB="0" distL="114300" distR="114300" simplePos="0" relativeHeight="251658240" behindDoc="1" locked="0" layoutInCell="1" allowOverlap="1" wp14:anchorId="3D5321E1" wp14:editId="3947922D">
          <wp:simplePos x="0" y="0"/>
          <wp:positionH relativeFrom="column">
            <wp:posOffset>-544830</wp:posOffset>
          </wp:positionH>
          <wp:positionV relativeFrom="paragraph">
            <wp:posOffset>-462915</wp:posOffset>
          </wp:positionV>
          <wp:extent cx="7164000" cy="876362"/>
          <wp:effectExtent l="19050" t="0" r="0" b="0"/>
          <wp:wrapTight wrapText="bothSides">
            <wp:wrapPolygon edited="0">
              <wp:start x="-57" y="0"/>
              <wp:lineTo x="-57" y="21129"/>
              <wp:lineTo x="21596" y="21129"/>
              <wp:lineTo x="21596" y="0"/>
              <wp:lineTo x="-5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23977" name="nouvelle lettre a entete - logo 50x14 -A4 modif juin2017.jpg"/>
                  <pic:cNvPicPr/>
                </pic:nvPicPr>
                <pic:blipFill>
                  <a:blip r:embed="rId1" cstate="print">
                    <a:extLst>
                      <a:ext uri="{28A0092B-C50C-407E-A947-70E740481C1C}">
                        <a14:useLocalDpi xmlns:a14="http://schemas.microsoft.com/office/drawing/2010/main" val="0"/>
                      </a:ext>
                    </a:extLst>
                  </a:blip>
                  <a:srcRect l="3019" t="17033" r="1347" b="5175"/>
                  <a:stretch>
                    <a:fillRect/>
                  </a:stretch>
                </pic:blipFill>
                <pic:spPr bwMode="auto">
                  <a:xfrm>
                    <a:off x="0" y="0"/>
                    <a:ext cx="7164000" cy="876362"/>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8C1A" w14:textId="77777777" w:rsidR="00065041" w:rsidRDefault="00065041">
      <w:pPr>
        <w:spacing w:after="0" w:line="240" w:lineRule="auto"/>
      </w:pPr>
      <w:r>
        <w:separator/>
      </w:r>
    </w:p>
  </w:footnote>
  <w:footnote w:type="continuationSeparator" w:id="0">
    <w:p w14:paraId="3ADE3B8E" w14:textId="77777777" w:rsidR="00065041" w:rsidRDefault="0006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56CB" w14:textId="77777777" w:rsidR="00693C55" w:rsidRDefault="00693C55" w:rsidP="00693C5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B9AA5E6"/>
    <w:lvl w:ilvl="0">
      <w:numFmt w:val="decimal"/>
      <w:lvlText w:val="*"/>
      <w:lvlJc w:val="left"/>
    </w:lvl>
  </w:abstractNum>
  <w:abstractNum w:abstractNumId="1" w15:restartNumberingAfterBreak="0">
    <w:nsid w:val="01B816DD"/>
    <w:multiLevelType w:val="multilevel"/>
    <w:tmpl w:val="C94C21D0"/>
    <w:lvl w:ilvl="0">
      <w:start w:val="1"/>
      <w:numFmt w:val="decimal"/>
      <w:pStyle w:val="Titre1"/>
      <w:lvlText w:val="%1"/>
      <w:lvlJc w:val="left"/>
      <w:pPr>
        <w:ind w:left="432" w:hanging="432"/>
      </w:pPr>
      <w:rPr>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rPr>
        <w:rFonts w:ascii="Arial" w:hAnsi="Arial" w:cs="Arial" w:hint="default"/>
        <w:color w:val="4C7BC1"/>
        <w:sz w:val="20"/>
        <w:szCs w:val="20"/>
      </w:rPr>
    </w:lvl>
    <w:lvl w:ilvl="5">
      <w:start w:val="1"/>
      <w:numFmt w:val="decimal"/>
      <w:pStyle w:val="Titre6"/>
      <w:lvlText w:val="%1.%2.%3.%4.%5.%6"/>
      <w:lvlJc w:val="left"/>
      <w:pPr>
        <w:ind w:left="1152" w:hanging="1152"/>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itre7"/>
      <w:lvlText w:val="%1.%2.%3.%4.%5.%6.%7"/>
      <w:lvlJc w:val="left"/>
      <w:pPr>
        <w:ind w:left="1296" w:hanging="1296"/>
      </w:pPr>
      <w:rPr>
        <w:rFonts w:ascii="Arial" w:hAnsi="Arial" w:cs="Arial" w:hint="default"/>
        <w:i w:val="0"/>
        <w:color w:val="4C7BC1"/>
        <w:sz w:val="20"/>
        <w:szCs w:val="20"/>
      </w:rPr>
    </w:lvl>
    <w:lvl w:ilvl="7">
      <w:start w:val="1"/>
      <w:numFmt w:val="decimal"/>
      <w:pStyle w:val="Titre8"/>
      <w:lvlText w:val="%1.%2.%3.%4.%5.%6.%7.%8"/>
      <w:lvlJc w:val="left"/>
      <w:pPr>
        <w:ind w:left="1440" w:hanging="1440"/>
      </w:pPr>
      <w:rPr>
        <w:color w:val="97B439"/>
      </w:rPr>
    </w:lvl>
    <w:lvl w:ilvl="8">
      <w:start w:val="1"/>
      <w:numFmt w:val="decimal"/>
      <w:pStyle w:val="Titre9"/>
      <w:lvlText w:val="%1.%2.%3.%4.%5.%6.%7.%8.%9"/>
      <w:lvlJc w:val="left"/>
      <w:pPr>
        <w:ind w:left="1584" w:hanging="1584"/>
      </w:pPr>
    </w:lvl>
  </w:abstractNum>
  <w:abstractNum w:abstractNumId="2" w15:restartNumberingAfterBreak="0">
    <w:nsid w:val="02BB67B7"/>
    <w:multiLevelType w:val="hybridMultilevel"/>
    <w:tmpl w:val="22A0CC60"/>
    <w:lvl w:ilvl="0" w:tplc="3912D084">
      <w:start w:val="1"/>
      <w:numFmt w:val="bullet"/>
      <w:lvlText w:val=""/>
      <w:lvlJc w:val="left"/>
      <w:pPr>
        <w:ind w:left="720" w:hanging="360"/>
      </w:pPr>
      <w:rPr>
        <w:rFonts w:ascii="Wingdings" w:hAnsi="Wingdings" w:hint="default"/>
      </w:rPr>
    </w:lvl>
    <w:lvl w:ilvl="1" w:tplc="ECD68DDC" w:tentative="1">
      <w:start w:val="1"/>
      <w:numFmt w:val="bullet"/>
      <w:lvlText w:val="o"/>
      <w:lvlJc w:val="left"/>
      <w:pPr>
        <w:ind w:left="1440" w:hanging="360"/>
      </w:pPr>
      <w:rPr>
        <w:rFonts w:ascii="Courier New" w:hAnsi="Courier New" w:cs="Courier New" w:hint="default"/>
      </w:rPr>
    </w:lvl>
    <w:lvl w:ilvl="2" w:tplc="CF301442" w:tentative="1">
      <w:start w:val="1"/>
      <w:numFmt w:val="bullet"/>
      <w:lvlText w:val=""/>
      <w:lvlJc w:val="left"/>
      <w:pPr>
        <w:ind w:left="2160" w:hanging="360"/>
      </w:pPr>
      <w:rPr>
        <w:rFonts w:ascii="Wingdings" w:hAnsi="Wingdings" w:hint="default"/>
      </w:rPr>
    </w:lvl>
    <w:lvl w:ilvl="3" w:tplc="7F0091E2" w:tentative="1">
      <w:start w:val="1"/>
      <w:numFmt w:val="bullet"/>
      <w:lvlText w:val=""/>
      <w:lvlJc w:val="left"/>
      <w:pPr>
        <w:ind w:left="2880" w:hanging="360"/>
      </w:pPr>
      <w:rPr>
        <w:rFonts w:ascii="Symbol" w:hAnsi="Symbol" w:hint="default"/>
      </w:rPr>
    </w:lvl>
    <w:lvl w:ilvl="4" w:tplc="0D3E85D4" w:tentative="1">
      <w:start w:val="1"/>
      <w:numFmt w:val="bullet"/>
      <w:lvlText w:val="o"/>
      <w:lvlJc w:val="left"/>
      <w:pPr>
        <w:ind w:left="3600" w:hanging="360"/>
      </w:pPr>
      <w:rPr>
        <w:rFonts w:ascii="Courier New" w:hAnsi="Courier New" w:cs="Courier New" w:hint="default"/>
      </w:rPr>
    </w:lvl>
    <w:lvl w:ilvl="5" w:tplc="75408460" w:tentative="1">
      <w:start w:val="1"/>
      <w:numFmt w:val="bullet"/>
      <w:lvlText w:val=""/>
      <w:lvlJc w:val="left"/>
      <w:pPr>
        <w:ind w:left="4320" w:hanging="360"/>
      </w:pPr>
      <w:rPr>
        <w:rFonts w:ascii="Wingdings" w:hAnsi="Wingdings" w:hint="default"/>
      </w:rPr>
    </w:lvl>
    <w:lvl w:ilvl="6" w:tplc="B5CC0108" w:tentative="1">
      <w:start w:val="1"/>
      <w:numFmt w:val="bullet"/>
      <w:lvlText w:val=""/>
      <w:lvlJc w:val="left"/>
      <w:pPr>
        <w:ind w:left="5040" w:hanging="360"/>
      </w:pPr>
      <w:rPr>
        <w:rFonts w:ascii="Symbol" w:hAnsi="Symbol" w:hint="default"/>
      </w:rPr>
    </w:lvl>
    <w:lvl w:ilvl="7" w:tplc="06984D70" w:tentative="1">
      <w:start w:val="1"/>
      <w:numFmt w:val="bullet"/>
      <w:lvlText w:val="o"/>
      <w:lvlJc w:val="left"/>
      <w:pPr>
        <w:ind w:left="5760" w:hanging="360"/>
      </w:pPr>
      <w:rPr>
        <w:rFonts w:ascii="Courier New" w:hAnsi="Courier New" w:cs="Courier New" w:hint="default"/>
      </w:rPr>
    </w:lvl>
    <w:lvl w:ilvl="8" w:tplc="47BA3238" w:tentative="1">
      <w:start w:val="1"/>
      <w:numFmt w:val="bullet"/>
      <w:lvlText w:val=""/>
      <w:lvlJc w:val="left"/>
      <w:pPr>
        <w:ind w:left="6480" w:hanging="360"/>
      </w:pPr>
      <w:rPr>
        <w:rFonts w:ascii="Wingdings" w:hAnsi="Wingdings" w:hint="default"/>
      </w:rPr>
    </w:lvl>
  </w:abstractNum>
  <w:abstractNum w:abstractNumId="3" w15:restartNumberingAfterBreak="0">
    <w:nsid w:val="0C3043D8"/>
    <w:multiLevelType w:val="multilevel"/>
    <w:tmpl w:val="C570E3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2.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61630E"/>
    <w:multiLevelType w:val="hybridMultilevel"/>
    <w:tmpl w:val="CEE22FEC"/>
    <w:lvl w:ilvl="0" w:tplc="E6ACD946">
      <w:start w:val="1"/>
      <w:numFmt w:val="decimal"/>
      <w:lvlText w:val="1.1.1.1.%1"/>
      <w:lvlJc w:val="left"/>
      <w:pPr>
        <w:ind w:left="720" w:hanging="360"/>
      </w:pPr>
      <w:rPr>
        <w:rFonts w:hint="default"/>
      </w:rPr>
    </w:lvl>
    <w:lvl w:ilvl="1" w:tplc="015ED308" w:tentative="1">
      <w:start w:val="1"/>
      <w:numFmt w:val="lowerLetter"/>
      <w:lvlText w:val="%2."/>
      <w:lvlJc w:val="left"/>
      <w:pPr>
        <w:ind w:left="1440" w:hanging="360"/>
      </w:pPr>
    </w:lvl>
    <w:lvl w:ilvl="2" w:tplc="92B263AC" w:tentative="1">
      <w:start w:val="1"/>
      <w:numFmt w:val="lowerRoman"/>
      <w:lvlText w:val="%3."/>
      <w:lvlJc w:val="right"/>
      <w:pPr>
        <w:ind w:left="2160" w:hanging="180"/>
      </w:pPr>
    </w:lvl>
    <w:lvl w:ilvl="3" w:tplc="2612FFC6" w:tentative="1">
      <w:start w:val="1"/>
      <w:numFmt w:val="decimal"/>
      <w:lvlText w:val="%4."/>
      <w:lvlJc w:val="left"/>
      <w:pPr>
        <w:ind w:left="2880" w:hanging="360"/>
      </w:pPr>
    </w:lvl>
    <w:lvl w:ilvl="4" w:tplc="11E009C0" w:tentative="1">
      <w:start w:val="1"/>
      <w:numFmt w:val="lowerLetter"/>
      <w:lvlText w:val="%5."/>
      <w:lvlJc w:val="left"/>
      <w:pPr>
        <w:ind w:left="3600" w:hanging="360"/>
      </w:pPr>
    </w:lvl>
    <w:lvl w:ilvl="5" w:tplc="853486EC" w:tentative="1">
      <w:start w:val="1"/>
      <w:numFmt w:val="lowerRoman"/>
      <w:lvlText w:val="%6."/>
      <w:lvlJc w:val="right"/>
      <w:pPr>
        <w:ind w:left="4320" w:hanging="180"/>
      </w:pPr>
    </w:lvl>
    <w:lvl w:ilvl="6" w:tplc="804A0D66" w:tentative="1">
      <w:start w:val="1"/>
      <w:numFmt w:val="decimal"/>
      <w:lvlText w:val="%7."/>
      <w:lvlJc w:val="left"/>
      <w:pPr>
        <w:ind w:left="5040" w:hanging="360"/>
      </w:pPr>
    </w:lvl>
    <w:lvl w:ilvl="7" w:tplc="5950D79A" w:tentative="1">
      <w:start w:val="1"/>
      <w:numFmt w:val="lowerLetter"/>
      <w:lvlText w:val="%8."/>
      <w:lvlJc w:val="left"/>
      <w:pPr>
        <w:ind w:left="5760" w:hanging="360"/>
      </w:pPr>
    </w:lvl>
    <w:lvl w:ilvl="8" w:tplc="CAD268D8" w:tentative="1">
      <w:start w:val="1"/>
      <w:numFmt w:val="lowerRoman"/>
      <w:lvlText w:val="%9."/>
      <w:lvlJc w:val="right"/>
      <w:pPr>
        <w:ind w:left="6480" w:hanging="180"/>
      </w:pPr>
    </w:lvl>
  </w:abstractNum>
  <w:abstractNum w:abstractNumId="5" w15:restartNumberingAfterBreak="0">
    <w:nsid w:val="19727274"/>
    <w:multiLevelType w:val="hybridMultilevel"/>
    <w:tmpl w:val="600AEFEC"/>
    <w:lvl w:ilvl="0" w:tplc="0EB6A71A">
      <w:start w:val="1"/>
      <w:numFmt w:val="bullet"/>
      <w:lvlText w:val=""/>
      <w:lvlJc w:val="left"/>
      <w:pPr>
        <w:tabs>
          <w:tab w:val="num" w:pos="417"/>
        </w:tabs>
        <w:ind w:left="0" w:firstLine="57"/>
      </w:pPr>
      <w:rPr>
        <w:rFonts w:ascii="Wingdings" w:hAnsi="Wingdings" w:hint="default"/>
        <w:color w:val="auto"/>
        <w:sz w:val="18"/>
      </w:rPr>
    </w:lvl>
    <w:lvl w:ilvl="1" w:tplc="322879FE" w:tentative="1">
      <w:start w:val="1"/>
      <w:numFmt w:val="bullet"/>
      <w:lvlText w:val="o"/>
      <w:lvlJc w:val="left"/>
      <w:pPr>
        <w:tabs>
          <w:tab w:val="num" w:pos="1440"/>
        </w:tabs>
        <w:ind w:left="1440" w:hanging="360"/>
      </w:pPr>
      <w:rPr>
        <w:rFonts w:ascii="Courier New" w:hAnsi="Courier New" w:hint="default"/>
      </w:rPr>
    </w:lvl>
    <w:lvl w:ilvl="2" w:tplc="62B89FB6" w:tentative="1">
      <w:start w:val="1"/>
      <w:numFmt w:val="bullet"/>
      <w:lvlText w:val=""/>
      <w:lvlJc w:val="left"/>
      <w:pPr>
        <w:tabs>
          <w:tab w:val="num" w:pos="2160"/>
        </w:tabs>
        <w:ind w:left="2160" w:hanging="360"/>
      </w:pPr>
      <w:rPr>
        <w:rFonts w:ascii="Wingdings" w:hAnsi="Wingdings" w:hint="default"/>
      </w:rPr>
    </w:lvl>
    <w:lvl w:ilvl="3" w:tplc="9FC25096" w:tentative="1">
      <w:start w:val="1"/>
      <w:numFmt w:val="bullet"/>
      <w:lvlText w:val=""/>
      <w:lvlJc w:val="left"/>
      <w:pPr>
        <w:tabs>
          <w:tab w:val="num" w:pos="2880"/>
        </w:tabs>
        <w:ind w:left="2880" w:hanging="360"/>
      </w:pPr>
      <w:rPr>
        <w:rFonts w:ascii="Symbol" w:hAnsi="Symbol" w:hint="default"/>
      </w:rPr>
    </w:lvl>
    <w:lvl w:ilvl="4" w:tplc="FED4B3E4" w:tentative="1">
      <w:start w:val="1"/>
      <w:numFmt w:val="bullet"/>
      <w:lvlText w:val="o"/>
      <w:lvlJc w:val="left"/>
      <w:pPr>
        <w:tabs>
          <w:tab w:val="num" w:pos="3600"/>
        </w:tabs>
        <w:ind w:left="3600" w:hanging="360"/>
      </w:pPr>
      <w:rPr>
        <w:rFonts w:ascii="Courier New" w:hAnsi="Courier New" w:hint="default"/>
      </w:rPr>
    </w:lvl>
    <w:lvl w:ilvl="5" w:tplc="D194BB72" w:tentative="1">
      <w:start w:val="1"/>
      <w:numFmt w:val="bullet"/>
      <w:lvlText w:val=""/>
      <w:lvlJc w:val="left"/>
      <w:pPr>
        <w:tabs>
          <w:tab w:val="num" w:pos="4320"/>
        </w:tabs>
        <w:ind w:left="4320" w:hanging="360"/>
      </w:pPr>
      <w:rPr>
        <w:rFonts w:ascii="Wingdings" w:hAnsi="Wingdings" w:hint="default"/>
      </w:rPr>
    </w:lvl>
    <w:lvl w:ilvl="6" w:tplc="7A3CD4A0" w:tentative="1">
      <w:start w:val="1"/>
      <w:numFmt w:val="bullet"/>
      <w:lvlText w:val=""/>
      <w:lvlJc w:val="left"/>
      <w:pPr>
        <w:tabs>
          <w:tab w:val="num" w:pos="5040"/>
        </w:tabs>
        <w:ind w:left="5040" w:hanging="360"/>
      </w:pPr>
      <w:rPr>
        <w:rFonts w:ascii="Symbol" w:hAnsi="Symbol" w:hint="default"/>
      </w:rPr>
    </w:lvl>
    <w:lvl w:ilvl="7" w:tplc="B0CE7E30" w:tentative="1">
      <w:start w:val="1"/>
      <w:numFmt w:val="bullet"/>
      <w:lvlText w:val="o"/>
      <w:lvlJc w:val="left"/>
      <w:pPr>
        <w:tabs>
          <w:tab w:val="num" w:pos="5760"/>
        </w:tabs>
        <w:ind w:left="5760" w:hanging="360"/>
      </w:pPr>
      <w:rPr>
        <w:rFonts w:ascii="Courier New" w:hAnsi="Courier New" w:hint="default"/>
      </w:rPr>
    </w:lvl>
    <w:lvl w:ilvl="8" w:tplc="73A627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A6351"/>
    <w:multiLevelType w:val="hybridMultilevel"/>
    <w:tmpl w:val="ED883DDC"/>
    <w:lvl w:ilvl="0" w:tplc="1C34428E">
      <w:start w:val="1"/>
      <w:numFmt w:val="decimal"/>
      <w:lvlText w:val="1.1.1.1.%1"/>
      <w:lvlJc w:val="left"/>
      <w:pPr>
        <w:ind w:left="1584" w:hanging="360"/>
      </w:pPr>
      <w:rPr>
        <w:rFonts w:hint="default"/>
      </w:rPr>
    </w:lvl>
    <w:lvl w:ilvl="1" w:tplc="CF86D538" w:tentative="1">
      <w:start w:val="1"/>
      <w:numFmt w:val="lowerLetter"/>
      <w:lvlText w:val="%2."/>
      <w:lvlJc w:val="left"/>
      <w:pPr>
        <w:ind w:left="2304" w:hanging="360"/>
      </w:pPr>
    </w:lvl>
    <w:lvl w:ilvl="2" w:tplc="5416683A" w:tentative="1">
      <w:start w:val="1"/>
      <w:numFmt w:val="lowerRoman"/>
      <w:lvlText w:val="%3."/>
      <w:lvlJc w:val="right"/>
      <w:pPr>
        <w:ind w:left="3024" w:hanging="180"/>
      </w:pPr>
    </w:lvl>
    <w:lvl w:ilvl="3" w:tplc="F33E42B4" w:tentative="1">
      <w:start w:val="1"/>
      <w:numFmt w:val="decimal"/>
      <w:lvlText w:val="%4."/>
      <w:lvlJc w:val="left"/>
      <w:pPr>
        <w:ind w:left="3744" w:hanging="360"/>
      </w:pPr>
    </w:lvl>
    <w:lvl w:ilvl="4" w:tplc="59348C6E" w:tentative="1">
      <w:start w:val="1"/>
      <w:numFmt w:val="lowerLetter"/>
      <w:lvlText w:val="%5."/>
      <w:lvlJc w:val="left"/>
      <w:pPr>
        <w:ind w:left="4464" w:hanging="360"/>
      </w:pPr>
    </w:lvl>
    <w:lvl w:ilvl="5" w:tplc="C66EFEC2" w:tentative="1">
      <w:start w:val="1"/>
      <w:numFmt w:val="lowerRoman"/>
      <w:lvlText w:val="%6."/>
      <w:lvlJc w:val="right"/>
      <w:pPr>
        <w:ind w:left="5184" w:hanging="180"/>
      </w:pPr>
    </w:lvl>
    <w:lvl w:ilvl="6" w:tplc="E8D25008" w:tentative="1">
      <w:start w:val="1"/>
      <w:numFmt w:val="decimal"/>
      <w:lvlText w:val="%7."/>
      <w:lvlJc w:val="left"/>
      <w:pPr>
        <w:ind w:left="5904" w:hanging="360"/>
      </w:pPr>
    </w:lvl>
    <w:lvl w:ilvl="7" w:tplc="CF48AE28" w:tentative="1">
      <w:start w:val="1"/>
      <w:numFmt w:val="lowerLetter"/>
      <w:lvlText w:val="%8."/>
      <w:lvlJc w:val="left"/>
      <w:pPr>
        <w:ind w:left="6624" w:hanging="360"/>
      </w:pPr>
    </w:lvl>
    <w:lvl w:ilvl="8" w:tplc="C54C7C7C" w:tentative="1">
      <w:start w:val="1"/>
      <w:numFmt w:val="lowerRoman"/>
      <w:lvlText w:val="%9."/>
      <w:lvlJc w:val="right"/>
      <w:pPr>
        <w:ind w:left="7344" w:hanging="180"/>
      </w:pPr>
    </w:lvl>
  </w:abstractNum>
  <w:abstractNum w:abstractNumId="7" w15:restartNumberingAfterBreak="0">
    <w:nsid w:val="1FD022E5"/>
    <w:multiLevelType w:val="hybridMultilevel"/>
    <w:tmpl w:val="DA00CFD8"/>
    <w:lvl w:ilvl="0" w:tplc="C024D0D4">
      <w:start w:val="1"/>
      <w:numFmt w:val="decimal"/>
      <w:lvlText w:val="%1."/>
      <w:lvlJc w:val="left"/>
      <w:pPr>
        <w:ind w:left="1429" w:hanging="360"/>
      </w:pPr>
      <w:rPr>
        <w:rFonts w:hint="default"/>
      </w:rPr>
    </w:lvl>
    <w:lvl w:ilvl="1" w:tplc="FB3CD24C">
      <w:start w:val="1"/>
      <w:numFmt w:val="lowerLetter"/>
      <w:lvlText w:val="%2."/>
      <w:lvlJc w:val="left"/>
      <w:pPr>
        <w:ind w:left="2149" w:hanging="360"/>
      </w:pPr>
    </w:lvl>
    <w:lvl w:ilvl="2" w:tplc="5E4E46F4" w:tentative="1">
      <w:start w:val="1"/>
      <w:numFmt w:val="lowerRoman"/>
      <w:lvlText w:val="%3."/>
      <w:lvlJc w:val="right"/>
      <w:pPr>
        <w:ind w:left="2869" w:hanging="180"/>
      </w:pPr>
    </w:lvl>
    <w:lvl w:ilvl="3" w:tplc="7FC4F924" w:tentative="1">
      <w:start w:val="1"/>
      <w:numFmt w:val="decimal"/>
      <w:lvlText w:val="%4."/>
      <w:lvlJc w:val="left"/>
      <w:pPr>
        <w:ind w:left="3589" w:hanging="360"/>
      </w:pPr>
    </w:lvl>
    <w:lvl w:ilvl="4" w:tplc="6A083276" w:tentative="1">
      <w:start w:val="1"/>
      <w:numFmt w:val="lowerLetter"/>
      <w:lvlText w:val="%5."/>
      <w:lvlJc w:val="left"/>
      <w:pPr>
        <w:ind w:left="4309" w:hanging="360"/>
      </w:pPr>
    </w:lvl>
    <w:lvl w:ilvl="5" w:tplc="4EEAFAC8" w:tentative="1">
      <w:start w:val="1"/>
      <w:numFmt w:val="lowerRoman"/>
      <w:lvlText w:val="%6."/>
      <w:lvlJc w:val="right"/>
      <w:pPr>
        <w:ind w:left="5029" w:hanging="180"/>
      </w:pPr>
    </w:lvl>
    <w:lvl w:ilvl="6" w:tplc="8F5C6360" w:tentative="1">
      <w:start w:val="1"/>
      <w:numFmt w:val="decimal"/>
      <w:lvlText w:val="%7."/>
      <w:lvlJc w:val="left"/>
      <w:pPr>
        <w:ind w:left="5749" w:hanging="360"/>
      </w:pPr>
    </w:lvl>
    <w:lvl w:ilvl="7" w:tplc="D1B00042" w:tentative="1">
      <w:start w:val="1"/>
      <w:numFmt w:val="lowerLetter"/>
      <w:lvlText w:val="%8."/>
      <w:lvlJc w:val="left"/>
      <w:pPr>
        <w:ind w:left="6469" w:hanging="360"/>
      </w:pPr>
    </w:lvl>
    <w:lvl w:ilvl="8" w:tplc="462438A4" w:tentative="1">
      <w:start w:val="1"/>
      <w:numFmt w:val="lowerRoman"/>
      <w:lvlText w:val="%9."/>
      <w:lvlJc w:val="right"/>
      <w:pPr>
        <w:ind w:left="7189" w:hanging="180"/>
      </w:pPr>
    </w:lvl>
  </w:abstractNum>
  <w:abstractNum w:abstractNumId="8" w15:restartNumberingAfterBreak="0">
    <w:nsid w:val="205D47EC"/>
    <w:multiLevelType w:val="hybridMultilevel"/>
    <w:tmpl w:val="0BB8D09A"/>
    <w:lvl w:ilvl="0" w:tplc="ED4C0A6A">
      <w:start w:val="1"/>
      <w:numFmt w:val="decimal"/>
      <w:lvlText w:val="1.1.%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58ADC52" w:tentative="1">
      <w:start w:val="1"/>
      <w:numFmt w:val="lowerLetter"/>
      <w:lvlText w:val="%2."/>
      <w:lvlJc w:val="left"/>
      <w:pPr>
        <w:ind w:left="2520" w:hanging="360"/>
      </w:pPr>
    </w:lvl>
    <w:lvl w:ilvl="2" w:tplc="C24C765A" w:tentative="1">
      <w:start w:val="1"/>
      <w:numFmt w:val="lowerRoman"/>
      <w:lvlText w:val="%3."/>
      <w:lvlJc w:val="right"/>
      <w:pPr>
        <w:ind w:left="3240" w:hanging="180"/>
      </w:pPr>
    </w:lvl>
    <w:lvl w:ilvl="3" w:tplc="E7F063E8" w:tentative="1">
      <w:start w:val="1"/>
      <w:numFmt w:val="decimal"/>
      <w:lvlText w:val="%4."/>
      <w:lvlJc w:val="left"/>
      <w:pPr>
        <w:ind w:left="3960" w:hanging="360"/>
      </w:pPr>
    </w:lvl>
    <w:lvl w:ilvl="4" w:tplc="1A6E39A0" w:tentative="1">
      <w:start w:val="1"/>
      <w:numFmt w:val="lowerLetter"/>
      <w:lvlText w:val="%5."/>
      <w:lvlJc w:val="left"/>
      <w:pPr>
        <w:ind w:left="4680" w:hanging="360"/>
      </w:pPr>
    </w:lvl>
    <w:lvl w:ilvl="5" w:tplc="1EA4BEF4" w:tentative="1">
      <w:start w:val="1"/>
      <w:numFmt w:val="lowerRoman"/>
      <w:lvlText w:val="%6."/>
      <w:lvlJc w:val="right"/>
      <w:pPr>
        <w:ind w:left="5400" w:hanging="180"/>
      </w:pPr>
    </w:lvl>
    <w:lvl w:ilvl="6" w:tplc="4D983144" w:tentative="1">
      <w:start w:val="1"/>
      <w:numFmt w:val="decimal"/>
      <w:lvlText w:val="%7."/>
      <w:lvlJc w:val="left"/>
      <w:pPr>
        <w:ind w:left="6120" w:hanging="360"/>
      </w:pPr>
    </w:lvl>
    <w:lvl w:ilvl="7" w:tplc="7C6015CC" w:tentative="1">
      <w:start w:val="1"/>
      <w:numFmt w:val="lowerLetter"/>
      <w:lvlText w:val="%8."/>
      <w:lvlJc w:val="left"/>
      <w:pPr>
        <w:ind w:left="6840" w:hanging="360"/>
      </w:pPr>
    </w:lvl>
    <w:lvl w:ilvl="8" w:tplc="93BC3752" w:tentative="1">
      <w:start w:val="1"/>
      <w:numFmt w:val="lowerRoman"/>
      <w:lvlText w:val="%9."/>
      <w:lvlJc w:val="right"/>
      <w:pPr>
        <w:ind w:left="7560" w:hanging="180"/>
      </w:pPr>
    </w:lvl>
  </w:abstractNum>
  <w:abstractNum w:abstractNumId="9" w15:restartNumberingAfterBreak="0">
    <w:nsid w:val="28BC668D"/>
    <w:multiLevelType w:val="multilevel"/>
    <w:tmpl w:val="ECE468FE"/>
    <w:lvl w:ilvl="0">
      <w:start w:val="1"/>
      <w:numFmt w:val="decimal"/>
      <w:lvlText w:val="%1."/>
      <w:lvlJc w:val="left"/>
      <w:pPr>
        <w:ind w:left="720" w:hanging="360"/>
      </w:pPr>
      <w:rPr>
        <w:rFonts w:hint="default"/>
        <w:b/>
        <w:color w:val="1F497D" w:themeColor="text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583F5F"/>
    <w:multiLevelType w:val="hybridMultilevel"/>
    <w:tmpl w:val="58587F6A"/>
    <w:lvl w:ilvl="0" w:tplc="0136DD0E">
      <w:start w:val="1"/>
      <w:numFmt w:val="decimal"/>
      <w:pStyle w:val="GrdisTitre4"/>
      <w:lvlText w:val="1.1.1.%1"/>
      <w:lvlJc w:val="right"/>
      <w:pPr>
        <w:ind w:left="1428"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3E2C1CA" w:tentative="1">
      <w:start w:val="1"/>
      <w:numFmt w:val="lowerLetter"/>
      <w:lvlText w:val="%2."/>
      <w:lvlJc w:val="left"/>
      <w:pPr>
        <w:ind w:left="2148" w:hanging="360"/>
      </w:pPr>
    </w:lvl>
    <w:lvl w:ilvl="2" w:tplc="D9307EC0" w:tentative="1">
      <w:start w:val="1"/>
      <w:numFmt w:val="lowerRoman"/>
      <w:lvlText w:val="%3."/>
      <w:lvlJc w:val="right"/>
      <w:pPr>
        <w:ind w:left="2868" w:hanging="180"/>
      </w:pPr>
    </w:lvl>
    <w:lvl w:ilvl="3" w:tplc="F606EDA4" w:tentative="1">
      <w:start w:val="1"/>
      <w:numFmt w:val="decimal"/>
      <w:lvlText w:val="%4."/>
      <w:lvlJc w:val="left"/>
      <w:pPr>
        <w:ind w:left="3588" w:hanging="360"/>
      </w:pPr>
    </w:lvl>
    <w:lvl w:ilvl="4" w:tplc="6E60DF72" w:tentative="1">
      <w:start w:val="1"/>
      <w:numFmt w:val="lowerLetter"/>
      <w:lvlText w:val="%5."/>
      <w:lvlJc w:val="left"/>
      <w:pPr>
        <w:ind w:left="4308" w:hanging="360"/>
      </w:pPr>
    </w:lvl>
    <w:lvl w:ilvl="5" w:tplc="D71C0C76" w:tentative="1">
      <w:start w:val="1"/>
      <w:numFmt w:val="lowerRoman"/>
      <w:lvlText w:val="%6."/>
      <w:lvlJc w:val="right"/>
      <w:pPr>
        <w:ind w:left="5028" w:hanging="180"/>
      </w:pPr>
    </w:lvl>
    <w:lvl w:ilvl="6" w:tplc="8230FB28" w:tentative="1">
      <w:start w:val="1"/>
      <w:numFmt w:val="decimal"/>
      <w:lvlText w:val="%7."/>
      <w:lvlJc w:val="left"/>
      <w:pPr>
        <w:ind w:left="5748" w:hanging="360"/>
      </w:pPr>
    </w:lvl>
    <w:lvl w:ilvl="7" w:tplc="AF6A297C" w:tentative="1">
      <w:start w:val="1"/>
      <w:numFmt w:val="lowerLetter"/>
      <w:lvlText w:val="%8."/>
      <w:lvlJc w:val="left"/>
      <w:pPr>
        <w:ind w:left="6468" w:hanging="360"/>
      </w:pPr>
    </w:lvl>
    <w:lvl w:ilvl="8" w:tplc="CD105FC6" w:tentative="1">
      <w:start w:val="1"/>
      <w:numFmt w:val="lowerRoman"/>
      <w:lvlText w:val="%9."/>
      <w:lvlJc w:val="right"/>
      <w:pPr>
        <w:ind w:left="7188" w:hanging="180"/>
      </w:pPr>
    </w:lvl>
  </w:abstractNum>
  <w:abstractNum w:abstractNumId="11" w15:restartNumberingAfterBreak="0">
    <w:nsid w:val="3A230324"/>
    <w:multiLevelType w:val="hybridMultilevel"/>
    <w:tmpl w:val="715EBF8E"/>
    <w:lvl w:ilvl="0" w:tplc="F61ADD42">
      <w:start w:val="1"/>
      <w:numFmt w:val="decimal"/>
      <w:lvlText w:val="1.1.%1."/>
      <w:lvlJc w:val="left"/>
      <w:pPr>
        <w:ind w:left="1800" w:hanging="360"/>
      </w:pPr>
      <w:rPr>
        <w:rFonts w:hint="default"/>
      </w:rPr>
    </w:lvl>
    <w:lvl w:ilvl="1" w:tplc="D3F28FEE" w:tentative="1">
      <w:start w:val="1"/>
      <w:numFmt w:val="lowerLetter"/>
      <w:lvlText w:val="%2."/>
      <w:lvlJc w:val="left"/>
      <w:pPr>
        <w:ind w:left="2520" w:hanging="360"/>
      </w:pPr>
    </w:lvl>
    <w:lvl w:ilvl="2" w:tplc="4004336E" w:tentative="1">
      <w:start w:val="1"/>
      <w:numFmt w:val="lowerRoman"/>
      <w:lvlText w:val="%3."/>
      <w:lvlJc w:val="right"/>
      <w:pPr>
        <w:ind w:left="3240" w:hanging="180"/>
      </w:pPr>
    </w:lvl>
    <w:lvl w:ilvl="3" w:tplc="58CE637E" w:tentative="1">
      <w:start w:val="1"/>
      <w:numFmt w:val="decimal"/>
      <w:lvlText w:val="%4."/>
      <w:lvlJc w:val="left"/>
      <w:pPr>
        <w:ind w:left="3960" w:hanging="360"/>
      </w:pPr>
    </w:lvl>
    <w:lvl w:ilvl="4" w:tplc="3ABCC6CA" w:tentative="1">
      <w:start w:val="1"/>
      <w:numFmt w:val="lowerLetter"/>
      <w:lvlText w:val="%5."/>
      <w:lvlJc w:val="left"/>
      <w:pPr>
        <w:ind w:left="4680" w:hanging="360"/>
      </w:pPr>
    </w:lvl>
    <w:lvl w:ilvl="5" w:tplc="D4A09C40" w:tentative="1">
      <w:start w:val="1"/>
      <w:numFmt w:val="lowerRoman"/>
      <w:lvlText w:val="%6."/>
      <w:lvlJc w:val="right"/>
      <w:pPr>
        <w:ind w:left="5400" w:hanging="180"/>
      </w:pPr>
    </w:lvl>
    <w:lvl w:ilvl="6" w:tplc="CD9443B2" w:tentative="1">
      <w:start w:val="1"/>
      <w:numFmt w:val="decimal"/>
      <w:lvlText w:val="%7."/>
      <w:lvlJc w:val="left"/>
      <w:pPr>
        <w:ind w:left="6120" w:hanging="360"/>
      </w:pPr>
    </w:lvl>
    <w:lvl w:ilvl="7" w:tplc="974A7186" w:tentative="1">
      <w:start w:val="1"/>
      <w:numFmt w:val="lowerLetter"/>
      <w:lvlText w:val="%8."/>
      <w:lvlJc w:val="left"/>
      <w:pPr>
        <w:ind w:left="6840" w:hanging="360"/>
      </w:pPr>
    </w:lvl>
    <w:lvl w:ilvl="8" w:tplc="8CFC3EE8" w:tentative="1">
      <w:start w:val="1"/>
      <w:numFmt w:val="lowerRoman"/>
      <w:lvlText w:val="%9."/>
      <w:lvlJc w:val="right"/>
      <w:pPr>
        <w:ind w:left="7560" w:hanging="180"/>
      </w:pPr>
    </w:lvl>
  </w:abstractNum>
  <w:abstractNum w:abstractNumId="12" w15:restartNumberingAfterBreak="0">
    <w:nsid w:val="489427EE"/>
    <w:multiLevelType w:val="hybridMultilevel"/>
    <w:tmpl w:val="CEE22FEC"/>
    <w:lvl w:ilvl="0" w:tplc="72523718">
      <w:start w:val="1"/>
      <w:numFmt w:val="decimal"/>
      <w:pStyle w:val="GrdisTitre5"/>
      <w:lvlText w:val="1.1.1.1.%1"/>
      <w:lvlJc w:val="left"/>
      <w:pPr>
        <w:ind w:left="720" w:hanging="360"/>
      </w:pPr>
      <w:rPr>
        <w:rFonts w:hint="default"/>
      </w:rPr>
    </w:lvl>
    <w:lvl w:ilvl="1" w:tplc="F9B65AAE" w:tentative="1">
      <w:start w:val="1"/>
      <w:numFmt w:val="lowerLetter"/>
      <w:lvlText w:val="%2."/>
      <w:lvlJc w:val="left"/>
      <w:pPr>
        <w:ind w:left="1440" w:hanging="360"/>
      </w:pPr>
    </w:lvl>
    <w:lvl w:ilvl="2" w:tplc="52B2115E" w:tentative="1">
      <w:start w:val="1"/>
      <w:numFmt w:val="lowerRoman"/>
      <w:lvlText w:val="%3."/>
      <w:lvlJc w:val="right"/>
      <w:pPr>
        <w:ind w:left="2160" w:hanging="180"/>
      </w:pPr>
    </w:lvl>
    <w:lvl w:ilvl="3" w:tplc="8050216C" w:tentative="1">
      <w:start w:val="1"/>
      <w:numFmt w:val="decimal"/>
      <w:lvlText w:val="%4."/>
      <w:lvlJc w:val="left"/>
      <w:pPr>
        <w:ind w:left="2880" w:hanging="360"/>
      </w:pPr>
    </w:lvl>
    <w:lvl w:ilvl="4" w:tplc="8F0AF63C" w:tentative="1">
      <w:start w:val="1"/>
      <w:numFmt w:val="lowerLetter"/>
      <w:lvlText w:val="%5."/>
      <w:lvlJc w:val="left"/>
      <w:pPr>
        <w:ind w:left="3600" w:hanging="360"/>
      </w:pPr>
    </w:lvl>
    <w:lvl w:ilvl="5" w:tplc="EFCE6E52" w:tentative="1">
      <w:start w:val="1"/>
      <w:numFmt w:val="lowerRoman"/>
      <w:lvlText w:val="%6."/>
      <w:lvlJc w:val="right"/>
      <w:pPr>
        <w:ind w:left="4320" w:hanging="180"/>
      </w:pPr>
    </w:lvl>
    <w:lvl w:ilvl="6" w:tplc="DF7AD910" w:tentative="1">
      <w:start w:val="1"/>
      <w:numFmt w:val="decimal"/>
      <w:lvlText w:val="%7."/>
      <w:lvlJc w:val="left"/>
      <w:pPr>
        <w:ind w:left="5040" w:hanging="360"/>
      </w:pPr>
    </w:lvl>
    <w:lvl w:ilvl="7" w:tplc="C2944BFA" w:tentative="1">
      <w:start w:val="1"/>
      <w:numFmt w:val="lowerLetter"/>
      <w:lvlText w:val="%8."/>
      <w:lvlJc w:val="left"/>
      <w:pPr>
        <w:ind w:left="5760" w:hanging="360"/>
      </w:pPr>
    </w:lvl>
    <w:lvl w:ilvl="8" w:tplc="037C0134" w:tentative="1">
      <w:start w:val="1"/>
      <w:numFmt w:val="lowerRoman"/>
      <w:lvlText w:val="%9."/>
      <w:lvlJc w:val="right"/>
      <w:pPr>
        <w:ind w:left="6480" w:hanging="180"/>
      </w:pPr>
    </w:lvl>
  </w:abstractNum>
  <w:abstractNum w:abstractNumId="13" w15:restartNumberingAfterBreak="0">
    <w:nsid w:val="4D812638"/>
    <w:multiLevelType w:val="hybridMultilevel"/>
    <w:tmpl w:val="6CCC329C"/>
    <w:lvl w:ilvl="0" w:tplc="7426313E">
      <w:start w:val="1"/>
      <w:numFmt w:val="bullet"/>
      <w:pStyle w:val="Ss-titre"/>
      <w:lvlText w:val=""/>
      <w:lvlJc w:val="left"/>
      <w:pPr>
        <w:tabs>
          <w:tab w:val="num" w:pos="360"/>
        </w:tabs>
        <w:ind w:left="360" w:hanging="360"/>
      </w:pPr>
      <w:rPr>
        <w:rFonts w:ascii="Wingdings" w:hAnsi="Wingdings" w:hint="default"/>
      </w:rPr>
    </w:lvl>
    <w:lvl w:ilvl="1" w:tplc="869A5BBC" w:tentative="1">
      <w:start w:val="1"/>
      <w:numFmt w:val="bullet"/>
      <w:lvlText w:val="o"/>
      <w:lvlJc w:val="left"/>
      <w:pPr>
        <w:tabs>
          <w:tab w:val="num" w:pos="1080"/>
        </w:tabs>
        <w:ind w:left="1080" w:hanging="360"/>
      </w:pPr>
      <w:rPr>
        <w:rFonts w:ascii="Courier New" w:hAnsi="Courier New" w:hint="default"/>
      </w:rPr>
    </w:lvl>
    <w:lvl w:ilvl="2" w:tplc="AFA6E3E0" w:tentative="1">
      <w:start w:val="1"/>
      <w:numFmt w:val="bullet"/>
      <w:lvlText w:val=""/>
      <w:lvlJc w:val="left"/>
      <w:pPr>
        <w:tabs>
          <w:tab w:val="num" w:pos="1800"/>
        </w:tabs>
        <w:ind w:left="1800" w:hanging="360"/>
      </w:pPr>
      <w:rPr>
        <w:rFonts w:ascii="Wingdings" w:hAnsi="Wingdings" w:hint="default"/>
      </w:rPr>
    </w:lvl>
    <w:lvl w:ilvl="3" w:tplc="AD169698" w:tentative="1">
      <w:start w:val="1"/>
      <w:numFmt w:val="bullet"/>
      <w:lvlText w:val=""/>
      <w:lvlJc w:val="left"/>
      <w:pPr>
        <w:tabs>
          <w:tab w:val="num" w:pos="2520"/>
        </w:tabs>
        <w:ind w:left="2520" w:hanging="360"/>
      </w:pPr>
      <w:rPr>
        <w:rFonts w:ascii="Symbol" w:hAnsi="Symbol" w:hint="default"/>
      </w:rPr>
    </w:lvl>
    <w:lvl w:ilvl="4" w:tplc="DBD65DF6" w:tentative="1">
      <w:start w:val="1"/>
      <w:numFmt w:val="bullet"/>
      <w:lvlText w:val="o"/>
      <w:lvlJc w:val="left"/>
      <w:pPr>
        <w:tabs>
          <w:tab w:val="num" w:pos="3240"/>
        </w:tabs>
        <w:ind w:left="3240" w:hanging="360"/>
      </w:pPr>
      <w:rPr>
        <w:rFonts w:ascii="Courier New" w:hAnsi="Courier New" w:hint="default"/>
      </w:rPr>
    </w:lvl>
    <w:lvl w:ilvl="5" w:tplc="162CF09A" w:tentative="1">
      <w:start w:val="1"/>
      <w:numFmt w:val="bullet"/>
      <w:lvlText w:val=""/>
      <w:lvlJc w:val="left"/>
      <w:pPr>
        <w:tabs>
          <w:tab w:val="num" w:pos="3960"/>
        </w:tabs>
        <w:ind w:left="3960" w:hanging="360"/>
      </w:pPr>
      <w:rPr>
        <w:rFonts w:ascii="Wingdings" w:hAnsi="Wingdings" w:hint="default"/>
      </w:rPr>
    </w:lvl>
    <w:lvl w:ilvl="6" w:tplc="E0D61134" w:tentative="1">
      <w:start w:val="1"/>
      <w:numFmt w:val="bullet"/>
      <w:lvlText w:val=""/>
      <w:lvlJc w:val="left"/>
      <w:pPr>
        <w:tabs>
          <w:tab w:val="num" w:pos="4680"/>
        </w:tabs>
        <w:ind w:left="4680" w:hanging="360"/>
      </w:pPr>
      <w:rPr>
        <w:rFonts w:ascii="Symbol" w:hAnsi="Symbol" w:hint="default"/>
      </w:rPr>
    </w:lvl>
    <w:lvl w:ilvl="7" w:tplc="6D18D4CE" w:tentative="1">
      <w:start w:val="1"/>
      <w:numFmt w:val="bullet"/>
      <w:lvlText w:val="o"/>
      <w:lvlJc w:val="left"/>
      <w:pPr>
        <w:tabs>
          <w:tab w:val="num" w:pos="5400"/>
        </w:tabs>
        <w:ind w:left="5400" w:hanging="360"/>
      </w:pPr>
      <w:rPr>
        <w:rFonts w:ascii="Courier New" w:hAnsi="Courier New" w:hint="default"/>
      </w:rPr>
    </w:lvl>
    <w:lvl w:ilvl="8" w:tplc="A2CAA25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022A3A"/>
    <w:multiLevelType w:val="hybridMultilevel"/>
    <w:tmpl w:val="A482A062"/>
    <w:lvl w:ilvl="0" w:tplc="77E0628A">
      <w:start w:val="1"/>
      <w:numFmt w:val="upperLetter"/>
      <w:lvlText w:val="%1-"/>
      <w:lvlJc w:val="left"/>
      <w:pPr>
        <w:ind w:left="76" w:hanging="360"/>
      </w:pPr>
      <w:rPr>
        <w:rFonts w:hint="default"/>
      </w:rPr>
    </w:lvl>
    <w:lvl w:ilvl="1" w:tplc="D7C88DA6" w:tentative="1">
      <w:start w:val="1"/>
      <w:numFmt w:val="lowerLetter"/>
      <w:lvlText w:val="%2."/>
      <w:lvlJc w:val="left"/>
      <w:pPr>
        <w:ind w:left="796" w:hanging="360"/>
      </w:pPr>
    </w:lvl>
    <w:lvl w:ilvl="2" w:tplc="9A60D02C" w:tentative="1">
      <w:start w:val="1"/>
      <w:numFmt w:val="lowerRoman"/>
      <w:lvlText w:val="%3."/>
      <w:lvlJc w:val="right"/>
      <w:pPr>
        <w:ind w:left="1516" w:hanging="180"/>
      </w:pPr>
    </w:lvl>
    <w:lvl w:ilvl="3" w:tplc="C9E04CC8" w:tentative="1">
      <w:start w:val="1"/>
      <w:numFmt w:val="decimal"/>
      <w:lvlText w:val="%4."/>
      <w:lvlJc w:val="left"/>
      <w:pPr>
        <w:ind w:left="2236" w:hanging="360"/>
      </w:pPr>
    </w:lvl>
    <w:lvl w:ilvl="4" w:tplc="1146FDB6" w:tentative="1">
      <w:start w:val="1"/>
      <w:numFmt w:val="lowerLetter"/>
      <w:lvlText w:val="%5."/>
      <w:lvlJc w:val="left"/>
      <w:pPr>
        <w:ind w:left="2956" w:hanging="360"/>
      </w:pPr>
    </w:lvl>
    <w:lvl w:ilvl="5" w:tplc="E1B206F6" w:tentative="1">
      <w:start w:val="1"/>
      <w:numFmt w:val="lowerRoman"/>
      <w:lvlText w:val="%6."/>
      <w:lvlJc w:val="right"/>
      <w:pPr>
        <w:ind w:left="3676" w:hanging="180"/>
      </w:pPr>
    </w:lvl>
    <w:lvl w:ilvl="6" w:tplc="554840CA" w:tentative="1">
      <w:start w:val="1"/>
      <w:numFmt w:val="decimal"/>
      <w:lvlText w:val="%7."/>
      <w:lvlJc w:val="left"/>
      <w:pPr>
        <w:ind w:left="4396" w:hanging="360"/>
      </w:pPr>
    </w:lvl>
    <w:lvl w:ilvl="7" w:tplc="E8B85DA0" w:tentative="1">
      <w:start w:val="1"/>
      <w:numFmt w:val="lowerLetter"/>
      <w:lvlText w:val="%8."/>
      <w:lvlJc w:val="left"/>
      <w:pPr>
        <w:ind w:left="5116" w:hanging="360"/>
      </w:pPr>
    </w:lvl>
    <w:lvl w:ilvl="8" w:tplc="15FE300C" w:tentative="1">
      <w:start w:val="1"/>
      <w:numFmt w:val="lowerRoman"/>
      <w:lvlText w:val="%9."/>
      <w:lvlJc w:val="right"/>
      <w:pPr>
        <w:ind w:left="5836" w:hanging="180"/>
      </w:pPr>
    </w:lvl>
  </w:abstractNum>
  <w:abstractNum w:abstractNumId="15" w15:restartNumberingAfterBreak="0">
    <w:nsid w:val="55125333"/>
    <w:multiLevelType w:val="hybridMultilevel"/>
    <w:tmpl w:val="E03E596C"/>
    <w:lvl w:ilvl="0" w:tplc="BF88601C">
      <w:start w:val="1"/>
      <w:numFmt w:val="decimal"/>
      <w:lvlText w:val="1.1.1.%1"/>
      <w:lvlJc w:val="right"/>
      <w:pPr>
        <w:ind w:left="1776"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98209D0" w:tentative="1">
      <w:start w:val="1"/>
      <w:numFmt w:val="lowerLetter"/>
      <w:lvlText w:val="%2."/>
      <w:lvlJc w:val="left"/>
      <w:pPr>
        <w:ind w:left="2148" w:hanging="360"/>
      </w:pPr>
    </w:lvl>
    <w:lvl w:ilvl="2" w:tplc="D26E6AD8" w:tentative="1">
      <w:start w:val="1"/>
      <w:numFmt w:val="lowerRoman"/>
      <w:lvlText w:val="%3."/>
      <w:lvlJc w:val="right"/>
      <w:pPr>
        <w:ind w:left="2868" w:hanging="180"/>
      </w:pPr>
    </w:lvl>
    <w:lvl w:ilvl="3" w:tplc="7DC08F48" w:tentative="1">
      <w:start w:val="1"/>
      <w:numFmt w:val="decimal"/>
      <w:lvlText w:val="%4."/>
      <w:lvlJc w:val="left"/>
      <w:pPr>
        <w:ind w:left="3588" w:hanging="360"/>
      </w:pPr>
    </w:lvl>
    <w:lvl w:ilvl="4" w:tplc="619630C0" w:tentative="1">
      <w:start w:val="1"/>
      <w:numFmt w:val="lowerLetter"/>
      <w:lvlText w:val="%5."/>
      <w:lvlJc w:val="left"/>
      <w:pPr>
        <w:ind w:left="4308" w:hanging="360"/>
      </w:pPr>
    </w:lvl>
    <w:lvl w:ilvl="5" w:tplc="866AFEF4" w:tentative="1">
      <w:start w:val="1"/>
      <w:numFmt w:val="lowerRoman"/>
      <w:lvlText w:val="%6."/>
      <w:lvlJc w:val="right"/>
      <w:pPr>
        <w:ind w:left="5028" w:hanging="180"/>
      </w:pPr>
    </w:lvl>
    <w:lvl w:ilvl="6" w:tplc="7CD6BA7C" w:tentative="1">
      <w:start w:val="1"/>
      <w:numFmt w:val="decimal"/>
      <w:lvlText w:val="%7."/>
      <w:lvlJc w:val="left"/>
      <w:pPr>
        <w:ind w:left="5748" w:hanging="360"/>
      </w:pPr>
    </w:lvl>
    <w:lvl w:ilvl="7" w:tplc="A7D08416" w:tentative="1">
      <w:start w:val="1"/>
      <w:numFmt w:val="lowerLetter"/>
      <w:lvlText w:val="%8."/>
      <w:lvlJc w:val="left"/>
      <w:pPr>
        <w:ind w:left="6468" w:hanging="360"/>
      </w:pPr>
    </w:lvl>
    <w:lvl w:ilvl="8" w:tplc="C00E530C" w:tentative="1">
      <w:start w:val="1"/>
      <w:numFmt w:val="lowerRoman"/>
      <w:lvlText w:val="%9."/>
      <w:lvlJc w:val="right"/>
      <w:pPr>
        <w:ind w:left="7188" w:hanging="180"/>
      </w:pPr>
    </w:lvl>
  </w:abstractNum>
  <w:abstractNum w:abstractNumId="16" w15:restartNumberingAfterBreak="0">
    <w:nsid w:val="57A635B5"/>
    <w:multiLevelType w:val="hybridMultilevel"/>
    <w:tmpl w:val="D4C40B1C"/>
    <w:lvl w:ilvl="0" w:tplc="4ED6CED4">
      <w:start w:val="1"/>
      <w:numFmt w:val="bullet"/>
      <w:lvlText w:val=""/>
      <w:lvlJc w:val="left"/>
      <w:pPr>
        <w:ind w:left="720" w:hanging="360"/>
      </w:pPr>
      <w:rPr>
        <w:rFonts w:ascii="Wingdings" w:hAnsi="Wingdings" w:hint="default"/>
      </w:rPr>
    </w:lvl>
    <w:lvl w:ilvl="1" w:tplc="4CF47C8C">
      <w:start w:val="1"/>
      <w:numFmt w:val="bullet"/>
      <w:lvlText w:val=""/>
      <w:lvlJc w:val="left"/>
      <w:pPr>
        <w:ind w:left="1440" w:hanging="360"/>
      </w:pPr>
      <w:rPr>
        <w:rFonts w:ascii="Wingdings" w:hAnsi="Wingdings" w:hint="default"/>
      </w:rPr>
    </w:lvl>
    <w:lvl w:ilvl="2" w:tplc="A8C8A7E4" w:tentative="1">
      <w:start w:val="1"/>
      <w:numFmt w:val="bullet"/>
      <w:lvlText w:val=""/>
      <w:lvlJc w:val="left"/>
      <w:pPr>
        <w:ind w:left="2160" w:hanging="360"/>
      </w:pPr>
      <w:rPr>
        <w:rFonts w:ascii="Wingdings" w:hAnsi="Wingdings" w:hint="default"/>
      </w:rPr>
    </w:lvl>
    <w:lvl w:ilvl="3" w:tplc="7D94134C" w:tentative="1">
      <w:start w:val="1"/>
      <w:numFmt w:val="bullet"/>
      <w:lvlText w:val=""/>
      <w:lvlJc w:val="left"/>
      <w:pPr>
        <w:ind w:left="2880" w:hanging="360"/>
      </w:pPr>
      <w:rPr>
        <w:rFonts w:ascii="Symbol" w:hAnsi="Symbol" w:hint="default"/>
      </w:rPr>
    </w:lvl>
    <w:lvl w:ilvl="4" w:tplc="AEB4D70E" w:tentative="1">
      <w:start w:val="1"/>
      <w:numFmt w:val="bullet"/>
      <w:lvlText w:val="o"/>
      <w:lvlJc w:val="left"/>
      <w:pPr>
        <w:ind w:left="3600" w:hanging="360"/>
      </w:pPr>
      <w:rPr>
        <w:rFonts w:ascii="Courier New" w:hAnsi="Courier New" w:cs="Courier New" w:hint="default"/>
      </w:rPr>
    </w:lvl>
    <w:lvl w:ilvl="5" w:tplc="DD28ED86" w:tentative="1">
      <w:start w:val="1"/>
      <w:numFmt w:val="bullet"/>
      <w:lvlText w:val=""/>
      <w:lvlJc w:val="left"/>
      <w:pPr>
        <w:ind w:left="4320" w:hanging="360"/>
      </w:pPr>
      <w:rPr>
        <w:rFonts w:ascii="Wingdings" w:hAnsi="Wingdings" w:hint="default"/>
      </w:rPr>
    </w:lvl>
    <w:lvl w:ilvl="6" w:tplc="D4E03420" w:tentative="1">
      <w:start w:val="1"/>
      <w:numFmt w:val="bullet"/>
      <w:lvlText w:val=""/>
      <w:lvlJc w:val="left"/>
      <w:pPr>
        <w:ind w:left="5040" w:hanging="360"/>
      </w:pPr>
      <w:rPr>
        <w:rFonts w:ascii="Symbol" w:hAnsi="Symbol" w:hint="default"/>
      </w:rPr>
    </w:lvl>
    <w:lvl w:ilvl="7" w:tplc="F8F69C74" w:tentative="1">
      <w:start w:val="1"/>
      <w:numFmt w:val="bullet"/>
      <w:lvlText w:val="o"/>
      <w:lvlJc w:val="left"/>
      <w:pPr>
        <w:ind w:left="5760" w:hanging="360"/>
      </w:pPr>
      <w:rPr>
        <w:rFonts w:ascii="Courier New" w:hAnsi="Courier New" w:cs="Courier New" w:hint="default"/>
      </w:rPr>
    </w:lvl>
    <w:lvl w:ilvl="8" w:tplc="A7A4B0BA" w:tentative="1">
      <w:start w:val="1"/>
      <w:numFmt w:val="bullet"/>
      <w:lvlText w:val=""/>
      <w:lvlJc w:val="left"/>
      <w:pPr>
        <w:ind w:left="6480" w:hanging="360"/>
      </w:pPr>
      <w:rPr>
        <w:rFonts w:ascii="Wingdings" w:hAnsi="Wingdings" w:hint="default"/>
      </w:rPr>
    </w:lvl>
  </w:abstractNum>
  <w:abstractNum w:abstractNumId="17" w15:restartNumberingAfterBreak="0">
    <w:nsid w:val="5AEF5CD5"/>
    <w:multiLevelType w:val="hybridMultilevel"/>
    <w:tmpl w:val="F9024A7A"/>
    <w:lvl w:ilvl="0" w:tplc="785E11D4">
      <w:numFmt w:val="bullet"/>
      <w:lvlText w:val="¨"/>
      <w:lvlJc w:val="left"/>
      <w:pPr>
        <w:tabs>
          <w:tab w:val="num" w:pos="2119"/>
        </w:tabs>
        <w:ind w:left="2119" w:hanging="705"/>
      </w:pPr>
      <w:rPr>
        <w:rFonts w:ascii="Wingdings" w:eastAsia="Times New Roman" w:hAnsi="Wingdings" w:cs="Times New Roman" w:hint="default"/>
      </w:rPr>
    </w:lvl>
    <w:lvl w:ilvl="1" w:tplc="47CE0B8A">
      <w:start w:val="1"/>
      <w:numFmt w:val="bullet"/>
      <w:lvlText w:val=""/>
      <w:lvlJc w:val="left"/>
      <w:pPr>
        <w:tabs>
          <w:tab w:val="num" w:pos="2494"/>
        </w:tabs>
        <w:ind w:left="2494" w:hanging="360"/>
      </w:pPr>
      <w:rPr>
        <w:rFonts w:ascii="Wingdings" w:hAnsi="Wingdings" w:hint="default"/>
        <w:sz w:val="16"/>
      </w:rPr>
    </w:lvl>
    <w:lvl w:ilvl="2" w:tplc="F606DCE0">
      <w:start w:val="1"/>
      <w:numFmt w:val="bullet"/>
      <w:lvlText w:val=""/>
      <w:lvlJc w:val="left"/>
      <w:pPr>
        <w:tabs>
          <w:tab w:val="num" w:pos="3214"/>
        </w:tabs>
        <w:ind w:left="3214" w:hanging="360"/>
      </w:pPr>
      <w:rPr>
        <w:rFonts w:ascii="Wingdings" w:hAnsi="Wingdings" w:hint="default"/>
      </w:rPr>
    </w:lvl>
    <w:lvl w:ilvl="3" w:tplc="1D0CC908">
      <w:numFmt w:val="bullet"/>
      <w:lvlText w:val="-"/>
      <w:lvlJc w:val="left"/>
      <w:pPr>
        <w:tabs>
          <w:tab w:val="num" w:pos="3934"/>
        </w:tabs>
        <w:ind w:left="3934" w:hanging="360"/>
      </w:pPr>
      <w:rPr>
        <w:rFonts w:ascii="Times New Roman" w:eastAsia="Times New Roman" w:hAnsi="Times New Roman" w:cs="Times New Roman" w:hint="default"/>
      </w:rPr>
    </w:lvl>
    <w:lvl w:ilvl="4" w:tplc="D5D29272" w:tentative="1">
      <w:start w:val="1"/>
      <w:numFmt w:val="bullet"/>
      <w:lvlText w:val="o"/>
      <w:lvlJc w:val="left"/>
      <w:pPr>
        <w:tabs>
          <w:tab w:val="num" w:pos="4654"/>
        </w:tabs>
        <w:ind w:left="4654" w:hanging="360"/>
      </w:pPr>
      <w:rPr>
        <w:rFonts w:ascii="Courier New" w:hAnsi="Courier New" w:hint="default"/>
      </w:rPr>
    </w:lvl>
    <w:lvl w:ilvl="5" w:tplc="B678CB40" w:tentative="1">
      <w:start w:val="1"/>
      <w:numFmt w:val="bullet"/>
      <w:lvlText w:val=""/>
      <w:lvlJc w:val="left"/>
      <w:pPr>
        <w:tabs>
          <w:tab w:val="num" w:pos="5374"/>
        </w:tabs>
        <w:ind w:left="5374" w:hanging="360"/>
      </w:pPr>
      <w:rPr>
        <w:rFonts w:ascii="Wingdings" w:hAnsi="Wingdings" w:hint="default"/>
      </w:rPr>
    </w:lvl>
    <w:lvl w:ilvl="6" w:tplc="FE00E100" w:tentative="1">
      <w:start w:val="1"/>
      <w:numFmt w:val="bullet"/>
      <w:lvlText w:val=""/>
      <w:lvlJc w:val="left"/>
      <w:pPr>
        <w:tabs>
          <w:tab w:val="num" w:pos="6094"/>
        </w:tabs>
        <w:ind w:left="6094" w:hanging="360"/>
      </w:pPr>
      <w:rPr>
        <w:rFonts w:ascii="Symbol" w:hAnsi="Symbol" w:hint="default"/>
      </w:rPr>
    </w:lvl>
    <w:lvl w:ilvl="7" w:tplc="5600B040" w:tentative="1">
      <w:start w:val="1"/>
      <w:numFmt w:val="bullet"/>
      <w:lvlText w:val="o"/>
      <w:lvlJc w:val="left"/>
      <w:pPr>
        <w:tabs>
          <w:tab w:val="num" w:pos="6814"/>
        </w:tabs>
        <w:ind w:left="6814" w:hanging="360"/>
      </w:pPr>
      <w:rPr>
        <w:rFonts w:ascii="Courier New" w:hAnsi="Courier New" w:hint="default"/>
      </w:rPr>
    </w:lvl>
    <w:lvl w:ilvl="8" w:tplc="27A09762" w:tentative="1">
      <w:start w:val="1"/>
      <w:numFmt w:val="bullet"/>
      <w:lvlText w:val=""/>
      <w:lvlJc w:val="left"/>
      <w:pPr>
        <w:tabs>
          <w:tab w:val="num" w:pos="7534"/>
        </w:tabs>
        <w:ind w:left="7534" w:hanging="360"/>
      </w:pPr>
      <w:rPr>
        <w:rFonts w:ascii="Wingdings" w:hAnsi="Wingdings" w:hint="default"/>
      </w:rPr>
    </w:lvl>
  </w:abstractNum>
  <w:abstractNum w:abstractNumId="18" w15:restartNumberingAfterBreak="0">
    <w:nsid w:val="5D461915"/>
    <w:multiLevelType w:val="hybridMultilevel"/>
    <w:tmpl w:val="D050139E"/>
    <w:lvl w:ilvl="0" w:tplc="306E3F10">
      <w:start w:val="1"/>
      <w:numFmt w:val="bullet"/>
      <w:lvlText w:val=""/>
      <w:lvlJc w:val="left"/>
      <w:pPr>
        <w:ind w:left="720" w:hanging="360"/>
      </w:pPr>
      <w:rPr>
        <w:rFonts w:ascii="Wingdings" w:hAnsi="Wingdings" w:hint="default"/>
      </w:rPr>
    </w:lvl>
    <w:lvl w:ilvl="1" w:tplc="CA8014B0" w:tentative="1">
      <w:start w:val="1"/>
      <w:numFmt w:val="bullet"/>
      <w:lvlText w:val="o"/>
      <w:lvlJc w:val="left"/>
      <w:pPr>
        <w:ind w:left="1440" w:hanging="360"/>
      </w:pPr>
      <w:rPr>
        <w:rFonts w:ascii="Courier New" w:hAnsi="Courier New" w:cs="Courier New" w:hint="default"/>
      </w:rPr>
    </w:lvl>
    <w:lvl w:ilvl="2" w:tplc="FE98A0B4" w:tentative="1">
      <w:start w:val="1"/>
      <w:numFmt w:val="bullet"/>
      <w:lvlText w:val=""/>
      <w:lvlJc w:val="left"/>
      <w:pPr>
        <w:ind w:left="2160" w:hanging="360"/>
      </w:pPr>
      <w:rPr>
        <w:rFonts w:ascii="Wingdings" w:hAnsi="Wingdings" w:hint="default"/>
      </w:rPr>
    </w:lvl>
    <w:lvl w:ilvl="3" w:tplc="98C2B1E6" w:tentative="1">
      <w:start w:val="1"/>
      <w:numFmt w:val="bullet"/>
      <w:lvlText w:val=""/>
      <w:lvlJc w:val="left"/>
      <w:pPr>
        <w:ind w:left="2880" w:hanging="360"/>
      </w:pPr>
      <w:rPr>
        <w:rFonts w:ascii="Symbol" w:hAnsi="Symbol" w:hint="default"/>
      </w:rPr>
    </w:lvl>
    <w:lvl w:ilvl="4" w:tplc="50846248" w:tentative="1">
      <w:start w:val="1"/>
      <w:numFmt w:val="bullet"/>
      <w:lvlText w:val="o"/>
      <w:lvlJc w:val="left"/>
      <w:pPr>
        <w:ind w:left="3600" w:hanging="360"/>
      </w:pPr>
      <w:rPr>
        <w:rFonts w:ascii="Courier New" w:hAnsi="Courier New" w:cs="Courier New" w:hint="default"/>
      </w:rPr>
    </w:lvl>
    <w:lvl w:ilvl="5" w:tplc="D60E8E9C" w:tentative="1">
      <w:start w:val="1"/>
      <w:numFmt w:val="bullet"/>
      <w:lvlText w:val=""/>
      <w:lvlJc w:val="left"/>
      <w:pPr>
        <w:ind w:left="4320" w:hanging="360"/>
      </w:pPr>
      <w:rPr>
        <w:rFonts w:ascii="Wingdings" w:hAnsi="Wingdings" w:hint="default"/>
      </w:rPr>
    </w:lvl>
    <w:lvl w:ilvl="6" w:tplc="9AB82866" w:tentative="1">
      <w:start w:val="1"/>
      <w:numFmt w:val="bullet"/>
      <w:lvlText w:val=""/>
      <w:lvlJc w:val="left"/>
      <w:pPr>
        <w:ind w:left="5040" w:hanging="360"/>
      </w:pPr>
      <w:rPr>
        <w:rFonts w:ascii="Symbol" w:hAnsi="Symbol" w:hint="default"/>
      </w:rPr>
    </w:lvl>
    <w:lvl w:ilvl="7" w:tplc="17EC21F4" w:tentative="1">
      <w:start w:val="1"/>
      <w:numFmt w:val="bullet"/>
      <w:lvlText w:val="o"/>
      <w:lvlJc w:val="left"/>
      <w:pPr>
        <w:ind w:left="5760" w:hanging="360"/>
      </w:pPr>
      <w:rPr>
        <w:rFonts w:ascii="Courier New" w:hAnsi="Courier New" w:cs="Courier New" w:hint="default"/>
      </w:rPr>
    </w:lvl>
    <w:lvl w:ilvl="8" w:tplc="D526B4FC" w:tentative="1">
      <w:start w:val="1"/>
      <w:numFmt w:val="bullet"/>
      <w:lvlText w:val=""/>
      <w:lvlJc w:val="left"/>
      <w:pPr>
        <w:ind w:left="6480" w:hanging="360"/>
      </w:pPr>
      <w:rPr>
        <w:rFonts w:ascii="Wingdings" w:hAnsi="Wingdings" w:hint="default"/>
      </w:rPr>
    </w:lvl>
  </w:abstractNum>
  <w:abstractNum w:abstractNumId="19" w15:restartNumberingAfterBreak="0">
    <w:nsid w:val="706A5429"/>
    <w:multiLevelType w:val="multilevel"/>
    <w:tmpl w:val="E138B7C4"/>
    <w:lvl w:ilvl="0">
      <w:start w:val="1"/>
      <w:numFmt w:val="decimal"/>
      <w:pStyle w:val="GRDISTitre1"/>
      <w:lvlText w:val="%1."/>
      <w:lvlJc w:val="left"/>
      <w:pPr>
        <w:ind w:left="360" w:hanging="360"/>
      </w:pPr>
      <w:rPr>
        <w:rFonts w:hint="default"/>
        <w:b/>
        <w:color w:val="1F497D" w:themeColor="text2"/>
      </w:rPr>
    </w:lvl>
    <w:lvl w:ilvl="1">
      <w:start w:val="1"/>
      <w:numFmt w:val="decimal"/>
      <w:pStyle w:val="GRDISTitre2"/>
      <w:isLgl/>
      <w:lvlText w:val="%1.%2"/>
      <w:lvlJc w:val="left"/>
      <w:pPr>
        <w:ind w:left="720" w:hanging="360"/>
      </w:pPr>
      <w:rPr>
        <w:rFonts w:hint="default"/>
      </w:rPr>
    </w:lvl>
    <w:lvl w:ilvl="2">
      <w:start w:val="1"/>
      <w:numFmt w:val="decimal"/>
      <w:pStyle w:val="GRDIStitre3"/>
      <w:isLgl/>
      <w:lvlText w:val="%1.%2.%3"/>
      <w:lvlJc w:val="left"/>
      <w:pPr>
        <w:ind w:left="144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70B52E22"/>
    <w:multiLevelType w:val="hybridMultilevel"/>
    <w:tmpl w:val="2ED4F728"/>
    <w:lvl w:ilvl="0" w:tplc="4CDC02B8">
      <w:start w:val="1"/>
      <w:numFmt w:val="decimal"/>
      <w:lvlText w:val="%1."/>
      <w:lvlJc w:val="left"/>
      <w:pPr>
        <w:ind w:left="1211" w:hanging="360"/>
      </w:pPr>
    </w:lvl>
    <w:lvl w:ilvl="1" w:tplc="AEEE5F78">
      <w:start w:val="1"/>
      <w:numFmt w:val="lowerLetter"/>
      <w:lvlText w:val="%2."/>
      <w:lvlJc w:val="left"/>
      <w:pPr>
        <w:ind w:left="2148" w:hanging="360"/>
      </w:pPr>
    </w:lvl>
    <w:lvl w:ilvl="2" w:tplc="E4309996" w:tentative="1">
      <w:start w:val="1"/>
      <w:numFmt w:val="lowerRoman"/>
      <w:lvlText w:val="%3."/>
      <w:lvlJc w:val="right"/>
      <w:pPr>
        <w:ind w:left="2868" w:hanging="180"/>
      </w:pPr>
    </w:lvl>
    <w:lvl w:ilvl="3" w:tplc="82B4D93E" w:tentative="1">
      <w:start w:val="1"/>
      <w:numFmt w:val="decimal"/>
      <w:lvlText w:val="%4."/>
      <w:lvlJc w:val="left"/>
      <w:pPr>
        <w:ind w:left="3588" w:hanging="360"/>
      </w:pPr>
    </w:lvl>
    <w:lvl w:ilvl="4" w:tplc="D1680AB0" w:tentative="1">
      <w:start w:val="1"/>
      <w:numFmt w:val="lowerLetter"/>
      <w:lvlText w:val="%5."/>
      <w:lvlJc w:val="left"/>
      <w:pPr>
        <w:ind w:left="4308" w:hanging="360"/>
      </w:pPr>
    </w:lvl>
    <w:lvl w:ilvl="5" w:tplc="3FF2ACA4" w:tentative="1">
      <w:start w:val="1"/>
      <w:numFmt w:val="lowerRoman"/>
      <w:lvlText w:val="%6."/>
      <w:lvlJc w:val="right"/>
      <w:pPr>
        <w:ind w:left="5028" w:hanging="180"/>
      </w:pPr>
    </w:lvl>
    <w:lvl w:ilvl="6" w:tplc="A4C0F9B4" w:tentative="1">
      <w:start w:val="1"/>
      <w:numFmt w:val="decimal"/>
      <w:lvlText w:val="%7."/>
      <w:lvlJc w:val="left"/>
      <w:pPr>
        <w:ind w:left="5748" w:hanging="360"/>
      </w:pPr>
    </w:lvl>
    <w:lvl w:ilvl="7" w:tplc="153C0054" w:tentative="1">
      <w:start w:val="1"/>
      <w:numFmt w:val="lowerLetter"/>
      <w:lvlText w:val="%8."/>
      <w:lvlJc w:val="left"/>
      <w:pPr>
        <w:ind w:left="6468" w:hanging="360"/>
      </w:pPr>
    </w:lvl>
    <w:lvl w:ilvl="8" w:tplc="ED102DBC" w:tentative="1">
      <w:start w:val="1"/>
      <w:numFmt w:val="lowerRoman"/>
      <w:lvlText w:val="%9."/>
      <w:lvlJc w:val="right"/>
      <w:pPr>
        <w:ind w:left="7188" w:hanging="180"/>
      </w:pPr>
    </w:lvl>
  </w:abstractNum>
  <w:abstractNum w:abstractNumId="21" w15:restartNumberingAfterBreak="0">
    <w:nsid w:val="735F4E38"/>
    <w:multiLevelType w:val="multilevel"/>
    <w:tmpl w:val="231E804C"/>
    <w:styleLink w:val="Style1"/>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5DB2410"/>
    <w:multiLevelType w:val="hybridMultilevel"/>
    <w:tmpl w:val="70362630"/>
    <w:lvl w:ilvl="0" w:tplc="0F5CB338">
      <w:start w:val="1"/>
      <w:numFmt w:val="bullet"/>
      <w:lvlText w:val=""/>
      <w:lvlJc w:val="left"/>
      <w:pPr>
        <w:ind w:left="720" w:hanging="360"/>
      </w:pPr>
      <w:rPr>
        <w:rFonts w:ascii="Symbol" w:hAnsi="Symbol" w:hint="default"/>
      </w:rPr>
    </w:lvl>
    <w:lvl w:ilvl="1" w:tplc="F072C7BA" w:tentative="1">
      <w:start w:val="1"/>
      <w:numFmt w:val="bullet"/>
      <w:lvlText w:val="o"/>
      <w:lvlJc w:val="left"/>
      <w:pPr>
        <w:ind w:left="1440" w:hanging="360"/>
      </w:pPr>
      <w:rPr>
        <w:rFonts w:ascii="Courier New" w:hAnsi="Courier New" w:cs="Courier New" w:hint="default"/>
      </w:rPr>
    </w:lvl>
    <w:lvl w:ilvl="2" w:tplc="A4780914" w:tentative="1">
      <w:start w:val="1"/>
      <w:numFmt w:val="bullet"/>
      <w:lvlText w:val=""/>
      <w:lvlJc w:val="left"/>
      <w:pPr>
        <w:ind w:left="2160" w:hanging="360"/>
      </w:pPr>
      <w:rPr>
        <w:rFonts w:ascii="Wingdings" w:hAnsi="Wingdings" w:hint="default"/>
      </w:rPr>
    </w:lvl>
    <w:lvl w:ilvl="3" w:tplc="C026F16E" w:tentative="1">
      <w:start w:val="1"/>
      <w:numFmt w:val="bullet"/>
      <w:lvlText w:val=""/>
      <w:lvlJc w:val="left"/>
      <w:pPr>
        <w:ind w:left="2880" w:hanging="360"/>
      </w:pPr>
      <w:rPr>
        <w:rFonts w:ascii="Symbol" w:hAnsi="Symbol" w:hint="default"/>
      </w:rPr>
    </w:lvl>
    <w:lvl w:ilvl="4" w:tplc="94E20F14" w:tentative="1">
      <w:start w:val="1"/>
      <w:numFmt w:val="bullet"/>
      <w:lvlText w:val="o"/>
      <w:lvlJc w:val="left"/>
      <w:pPr>
        <w:ind w:left="3600" w:hanging="360"/>
      </w:pPr>
      <w:rPr>
        <w:rFonts w:ascii="Courier New" w:hAnsi="Courier New" w:cs="Courier New" w:hint="default"/>
      </w:rPr>
    </w:lvl>
    <w:lvl w:ilvl="5" w:tplc="E7462920" w:tentative="1">
      <w:start w:val="1"/>
      <w:numFmt w:val="bullet"/>
      <w:lvlText w:val=""/>
      <w:lvlJc w:val="left"/>
      <w:pPr>
        <w:ind w:left="4320" w:hanging="360"/>
      </w:pPr>
      <w:rPr>
        <w:rFonts w:ascii="Wingdings" w:hAnsi="Wingdings" w:hint="default"/>
      </w:rPr>
    </w:lvl>
    <w:lvl w:ilvl="6" w:tplc="05DC25D4" w:tentative="1">
      <w:start w:val="1"/>
      <w:numFmt w:val="bullet"/>
      <w:lvlText w:val=""/>
      <w:lvlJc w:val="left"/>
      <w:pPr>
        <w:ind w:left="5040" w:hanging="360"/>
      </w:pPr>
      <w:rPr>
        <w:rFonts w:ascii="Symbol" w:hAnsi="Symbol" w:hint="default"/>
      </w:rPr>
    </w:lvl>
    <w:lvl w:ilvl="7" w:tplc="B10C95EC" w:tentative="1">
      <w:start w:val="1"/>
      <w:numFmt w:val="bullet"/>
      <w:lvlText w:val="o"/>
      <w:lvlJc w:val="left"/>
      <w:pPr>
        <w:ind w:left="5760" w:hanging="360"/>
      </w:pPr>
      <w:rPr>
        <w:rFonts w:ascii="Courier New" w:hAnsi="Courier New" w:cs="Courier New" w:hint="default"/>
      </w:rPr>
    </w:lvl>
    <w:lvl w:ilvl="8" w:tplc="E78A19B0" w:tentative="1">
      <w:start w:val="1"/>
      <w:numFmt w:val="bullet"/>
      <w:lvlText w:val=""/>
      <w:lvlJc w:val="left"/>
      <w:pPr>
        <w:ind w:left="6480" w:hanging="360"/>
      </w:pPr>
      <w:rPr>
        <w:rFonts w:ascii="Wingdings" w:hAnsi="Wingdings" w:hint="default"/>
      </w:rPr>
    </w:lvl>
  </w:abstractNum>
  <w:abstractNum w:abstractNumId="23" w15:restartNumberingAfterBreak="0">
    <w:nsid w:val="77327A3C"/>
    <w:multiLevelType w:val="hybridMultilevel"/>
    <w:tmpl w:val="5822684C"/>
    <w:lvl w:ilvl="0" w:tplc="D63EA7E0">
      <w:start w:val="1"/>
      <w:numFmt w:val="decimal"/>
      <w:lvlText w:val="1.1.1.%1"/>
      <w:lvlJc w:val="right"/>
      <w:pPr>
        <w:ind w:left="1080" w:hanging="360"/>
      </w:pPr>
      <w:rPr>
        <w:rFonts w:hint="default"/>
      </w:rPr>
    </w:lvl>
    <w:lvl w:ilvl="1" w:tplc="B8202B40" w:tentative="1">
      <w:start w:val="1"/>
      <w:numFmt w:val="lowerLetter"/>
      <w:lvlText w:val="%2."/>
      <w:lvlJc w:val="left"/>
      <w:pPr>
        <w:ind w:left="1800" w:hanging="360"/>
      </w:pPr>
    </w:lvl>
    <w:lvl w:ilvl="2" w:tplc="BB6A6386" w:tentative="1">
      <w:start w:val="1"/>
      <w:numFmt w:val="lowerRoman"/>
      <w:lvlText w:val="%3."/>
      <w:lvlJc w:val="right"/>
      <w:pPr>
        <w:ind w:left="2520" w:hanging="180"/>
      </w:pPr>
    </w:lvl>
    <w:lvl w:ilvl="3" w:tplc="79368838" w:tentative="1">
      <w:start w:val="1"/>
      <w:numFmt w:val="decimal"/>
      <w:lvlText w:val="%4."/>
      <w:lvlJc w:val="left"/>
      <w:pPr>
        <w:ind w:left="3240" w:hanging="360"/>
      </w:pPr>
    </w:lvl>
    <w:lvl w:ilvl="4" w:tplc="57CCA572" w:tentative="1">
      <w:start w:val="1"/>
      <w:numFmt w:val="lowerLetter"/>
      <w:lvlText w:val="%5."/>
      <w:lvlJc w:val="left"/>
      <w:pPr>
        <w:ind w:left="3960" w:hanging="360"/>
      </w:pPr>
    </w:lvl>
    <w:lvl w:ilvl="5" w:tplc="A5EAB50A" w:tentative="1">
      <w:start w:val="1"/>
      <w:numFmt w:val="lowerRoman"/>
      <w:lvlText w:val="%6."/>
      <w:lvlJc w:val="right"/>
      <w:pPr>
        <w:ind w:left="4680" w:hanging="180"/>
      </w:pPr>
    </w:lvl>
    <w:lvl w:ilvl="6" w:tplc="BBC027C6" w:tentative="1">
      <w:start w:val="1"/>
      <w:numFmt w:val="decimal"/>
      <w:lvlText w:val="%7."/>
      <w:lvlJc w:val="left"/>
      <w:pPr>
        <w:ind w:left="5400" w:hanging="360"/>
      </w:pPr>
    </w:lvl>
    <w:lvl w:ilvl="7" w:tplc="5D8EAF64" w:tentative="1">
      <w:start w:val="1"/>
      <w:numFmt w:val="lowerLetter"/>
      <w:lvlText w:val="%8."/>
      <w:lvlJc w:val="left"/>
      <w:pPr>
        <w:ind w:left="6120" w:hanging="360"/>
      </w:pPr>
    </w:lvl>
    <w:lvl w:ilvl="8" w:tplc="32A68C7A" w:tentative="1">
      <w:start w:val="1"/>
      <w:numFmt w:val="lowerRoman"/>
      <w:lvlText w:val="%9."/>
      <w:lvlJc w:val="right"/>
      <w:pPr>
        <w:ind w:left="6840" w:hanging="180"/>
      </w:pPr>
    </w:lvl>
  </w:abstractNum>
  <w:num w:numId="1" w16cid:durableId="458499367">
    <w:abstractNumId w:val="1"/>
  </w:num>
  <w:num w:numId="2" w16cid:durableId="544567237">
    <w:abstractNumId w:val="13"/>
  </w:num>
  <w:num w:numId="3" w16cid:durableId="1029840811">
    <w:abstractNumId w:val="9"/>
  </w:num>
  <w:num w:numId="4" w16cid:durableId="1064449567">
    <w:abstractNumId w:val="19"/>
  </w:num>
  <w:num w:numId="5" w16cid:durableId="155463059">
    <w:abstractNumId w:val="8"/>
  </w:num>
  <w:num w:numId="6" w16cid:durableId="1688096298">
    <w:abstractNumId w:val="8"/>
    <w:lvlOverride w:ilvl="0">
      <w:startOverride w:val="1"/>
    </w:lvlOverride>
  </w:num>
  <w:num w:numId="7" w16cid:durableId="1489861949">
    <w:abstractNumId w:val="8"/>
    <w:lvlOverride w:ilvl="0">
      <w:startOverride w:val="1"/>
    </w:lvlOverride>
  </w:num>
  <w:num w:numId="8" w16cid:durableId="2137988209">
    <w:abstractNumId w:val="21"/>
  </w:num>
  <w:num w:numId="9" w16cid:durableId="1717653980">
    <w:abstractNumId w:val="15"/>
  </w:num>
  <w:num w:numId="10" w16cid:durableId="1270046204">
    <w:abstractNumId w:val="23"/>
  </w:num>
  <w:num w:numId="11" w16cid:durableId="328873646">
    <w:abstractNumId w:val="15"/>
    <w:lvlOverride w:ilvl="0">
      <w:startOverride w:val="1"/>
    </w:lvlOverride>
  </w:num>
  <w:num w:numId="12" w16cid:durableId="124129196">
    <w:abstractNumId w:val="15"/>
    <w:lvlOverride w:ilvl="0">
      <w:startOverride w:val="1"/>
    </w:lvlOverride>
  </w:num>
  <w:num w:numId="13" w16cid:durableId="1465928248">
    <w:abstractNumId w:val="15"/>
    <w:lvlOverride w:ilvl="0">
      <w:startOverride w:val="1"/>
    </w:lvlOverride>
  </w:num>
  <w:num w:numId="14" w16cid:durableId="42944618">
    <w:abstractNumId w:val="15"/>
    <w:lvlOverride w:ilvl="0">
      <w:startOverride w:val="1"/>
    </w:lvlOverride>
  </w:num>
  <w:num w:numId="15" w16cid:durableId="155844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739409">
    <w:abstractNumId w:val="15"/>
    <w:lvlOverride w:ilvl="0">
      <w:startOverride w:val="1"/>
    </w:lvlOverride>
  </w:num>
  <w:num w:numId="17" w16cid:durableId="146020994">
    <w:abstractNumId w:val="15"/>
    <w:lvlOverride w:ilvl="0">
      <w:startOverride w:val="1"/>
    </w:lvlOverride>
  </w:num>
  <w:num w:numId="18" w16cid:durableId="396974717">
    <w:abstractNumId w:val="3"/>
  </w:num>
  <w:num w:numId="19" w16cid:durableId="403841320">
    <w:abstractNumId w:val="11"/>
  </w:num>
  <w:num w:numId="20" w16cid:durableId="2001422584">
    <w:abstractNumId w:val="10"/>
  </w:num>
  <w:num w:numId="21" w16cid:durableId="1577472274">
    <w:abstractNumId w:val="10"/>
    <w:lvlOverride w:ilvl="0">
      <w:startOverride w:val="1"/>
    </w:lvlOverride>
  </w:num>
  <w:num w:numId="22" w16cid:durableId="525606163">
    <w:abstractNumId w:val="10"/>
    <w:lvlOverride w:ilvl="0">
      <w:startOverride w:val="1"/>
    </w:lvlOverride>
  </w:num>
  <w:num w:numId="23" w16cid:durableId="777868060">
    <w:abstractNumId w:val="6"/>
  </w:num>
  <w:num w:numId="24" w16cid:durableId="1618678512">
    <w:abstractNumId w:val="12"/>
  </w:num>
  <w:num w:numId="25" w16cid:durableId="800003161">
    <w:abstractNumId w:val="4"/>
  </w:num>
  <w:num w:numId="26" w16cid:durableId="1333921289">
    <w:abstractNumId w:val="7"/>
  </w:num>
  <w:num w:numId="27" w16cid:durableId="1967614883">
    <w:abstractNumId w:val="0"/>
    <w:lvlOverride w:ilvl="0">
      <w:lvl w:ilvl="0">
        <w:start w:val="1"/>
        <w:numFmt w:val="bullet"/>
        <w:lvlText w:val=""/>
        <w:lvlJc w:val="left"/>
        <w:pPr>
          <w:tabs>
            <w:tab w:val="num" w:pos="885"/>
          </w:tabs>
        </w:pPr>
        <w:rPr>
          <w:rFonts w:ascii="Symbol" w:hAnsi="Symbol" w:hint="default"/>
          <w:sz w:val="20"/>
        </w:rPr>
      </w:lvl>
    </w:lvlOverride>
  </w:num>
  <w:num w:numId="28" w16cid:durableId="1696731700">
    <w:abstractNumId w:val="17"/>
  </w:num>
  <w:num w:numId="29" w16cid:durableId="40860366">
    <w:abstractNumId w:val="14"/>
  </w:num>
  <w:num w:numId="30" w16cid:durableId="340014454">
    <w:abstractNumId w:val="20"/>
  </w:num>
  <w:num w:numId="31" w16cid:durableId="124781902">
    <w:abstractNumId w:val="22"/>
  </w:num>
  <w:num w:numId="32" w16cid:durableId="1456022466">
    <w:abstractNumId w:val="2"/>
  </w:num>
  <w:num w:numId="33" w16cid:durableId="1486897456">
    <w:abstractNumId w:val="18"/>
  </w:num>
  <w:num w:numId="34" w16cid:durableId="1298146760">
    <w:abstractNumId w:val="16"/>
  </w:num>
  <w:num w:numId="35" w16cid:durableId="1706178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23"/>
    <w:rsid w:val="0005375A"/>
    <w:rsid w:val="00065041"/>
    <w:rsid w:val="00100388"/>
    <w:rsid w:val="0017467D"/>
    <w:rsid w:val="00193AD4"/>
    <w:rsid w:val="00330EB7"/>
    <w:rsid w:val="003513DD"/>
    <w:rsid w:val="0051110A"/>
    <w:rsid w:val="005774EB"/>
    <w:rsid w:val="005F7FE2"/>
    <w:rsid w:val="00663EE8"/>
    <w:rsid w:val="00682680"/>
    <w:rsid w:val="00693C55"/>
    <w:rsid w:val="00732C6D"/>
    <w:rsid w:val="00805BB8"/>
    <w:rsid w:val="00A159B1"/>
    <w:rsid w:val="00AC3FDA"/>
    <w:rsid w:val="00AD1DFB"/>
    <w:rsid w:val="00B05F45"/>
    <w:rsid w:val="00BE450F"/>
    <w:rsid w:val="00C6256A"/>
    <w:rsid w:val="00C85471"/>
    <w:rsid w:val="00CF75CC"/>
    <w:rsid w:val="00E072EE"/>
    <w:rsid w:val="00E144C6"/>
    <w:rsid w:val="00E32923"/>
    <w:rsid w:val="00F31401"/>
    <w:rsid w:val="00FA0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032F"/>
  <w15:docId w15:val="{16726D16-D8C4-4BEA-B25B-24EFCF58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25E6"/>
    <w:pPr>
      <w:spacing w:after="80"/>
      <w:jc w:val="both"/>
    </w:pPr>
    <w:rPr>
      <w:rFonts w:ascii="Arial" w:hAnsi="Arial"/>
    </w:rPr>
  </w:style>
  <w:style w:type="paragraph" w:styleId="Titre1">
    <w:name w:val="heading 1"/>
    <w:aliases w:val="Titre 1 Gérédis"/>
    <w:basedOn w:val="Normal"/>
    <w:next w:val="Titre2"/>
    <w:link w:val="Titre1Car"/>
    <w:uiPriority w:val="9"/>
    <w:qFormat/>
    <w:rsid w:val="00125402"/>
    <w:pPr>
      <w:keepNext/>
      <w:keepLines/>
      <w:numPr>
        <w:numId w:val="1"/>
      </w:numPr>
      <w:spacing w:before="360" w:after="120" w:line="240" w:lineRule="auto"/>
      <w:ind w:left="431" w:hanging="431"/>
      <w:jc w:val="left"/>
      <w:outlineLvl w:val="0"/>
    </w:pPr>
    <w:rPr>
      <w:rFonts w:eastAsiaTheme="majorEastAsia" w:cstheme="majorBidi"/>
      <w:b/>
      <w:bCs/>
      <w:color w:val="2D4DA1"/>
      <w:sz w:val="32"/>
      <w:szCs w:val="28"/>
    </w:rPr>
  </w:style>
  <w:style w:type="paragraph" w:styleId="Titre2">
    <w:name w:val="heading 2"/>
    <w:basedOn w:val="Titre1"/>
    <w:next w:val="Titre3"/>
    <w:link w:val="Titre2Car"/>
    <w:uiPriority w:val="9"/>
    <w:unhideWhenUsed/>
    <w:qFormat/>
    <w:rsid w:val="00125402"/>
    <w:pPr>
      <w:numPr>
        <w:ilvl w:val="1"/>
      </w:numPr>
      <w:spacing w:before="200"/>
      <w:ind w:left="709" w:hanging="709"/>
      <w:outlineLvl w:val="1"/>
    </w:pPr>
    <w:rPr>
      <w:bCs w:val="0"/>
      <w:color w:val="97B439"/>
      <w:sz w:val="28"/>
      <w:szCs w:val="26"/>
    </w:rPr>
  </w:style>
  <w:style w:type="paragraph" w:styleId="Titre3">
    <w:name w:val="heading 3"/>
    <w:basedOn w:val="Titre2"/>
    <w:next w:val="Normal"/>
    <w:link w:val="Titre3Car"/>
    <w:uiPriority w:val="9"/>
    <w:unhideWhenUsed/>
    <w:qFormat/>
    <w:rsid w:val="00125402"/>
    <w:pPr>
      <w:numPr>
        <w:ilvl w:val="2"/>
      </w:numPr>
      <w:ind w:left="709" w:hanging="709"/>
      <w:outlineLvl w:val="2"/>
    </w:pPr>
    <w:rPr>
      <w:bCs/>
      <w:color w:val="4C7BC1"/>
      <w:sz w:val="24"/>
    </w:rPr>
  </w:style>
  <w:style w:type="paragraph" w:styleId="Titre4">
    <w:name w:val="heading 4"/>
    <w:basedOn w:val="Normal"/>
    <w:next w:val="Normal"/>
    <w:link w:val="Titre4Car"/>
    <w:uiPriority w:val="9"/>
    <w:unhideWhenUsed/>
    <w:qFormat/>
    <w:rsid w:val="00125402"/>
    <w:pPr>
      <w:keepNext/>
      <w:keepLines/>
      <w:numPr>
        <w:ilvl w:val="3"/>
        <w:numId w:val="1"/>
      </w:numPr>
      <w:spacing w:before="120" w:after="120" w:line="240" w:lineRule="auto"/>
      <w:ind w:left="1135" w:hanging="851"/>
      <w:outlineLvl w:val="3"/>
    </w:pPr>
    <w:rPr>
      <w:rFonts w:eastAsiaTheme="majorEastAsia" w:cstheme="majorBidi"/>
      <w:bCs/>
      <w:iCs/>
      <w:color w:val="97B439"/>
    </w:rPr>
  </w:style>
  <w:style w:type="paragraph" w:styleId="Titre5">
    <w:name w:val="heading 5"/>
    <w:basedOn w:val="Normal"/>
    <w:next w:val="Normal"/>
    <w:link w:val="Titre5Car"/>
    <w:uiPriority w:val="9"/>
    <w:unhideWhenUsed/>
    <w:qFormat/>
    <w:rsid w:val="00125402"/>
    <w:pPr>
      <w:keepNext/>
      <w:keepLines/>
      <w:numPr>
        <w:ilvl w:val="4"/>
        <w:numId w:val="1"/>
      </w:numPr>
      <w:spacing w:before="120" w:after="120" w:line="240" w:lineRule="auto"/>
      <w:ind w:left="1135" w:hanging="851"/>
      <w:outlineLvl w:val="4"/>
    </w:pPr>
    <w:rPr>
      <w:rFonts w:eastAsiaTheme="majorEastAsia" w:cs="Arial"/>
      <w:color w:val="4C7BC1"/>
      <w:sz w:val="20"/>
      <w:szCs w:val="20"/>
    </w:rPr>
  </w:style>
  <w:style w:type="paragraph" w:styleId="Titre6">
    <w:name w:val="heading 6"/>
    <w:basedOn w:val="Normal"/>
    <w:next w:val="Normal"/>
    <w:link w:val="Titre6Car"/>
    <w:uiPriority w:val="9"/>
    <w:unhideWhenUsed/>
    <w:qFormat/>
    <w:rsid w:val="002702D4"/>
    <w:pPr>
      <w:keepNext/>
      <w:keepLines/>
      <w:numPr>
        <w:ilvl w:val="5"/>
        <w:numId w:val="1"/>
      </w:numPr>
      <w:spacing w:before="80" w:line="240" w:lineRule="auto"/>
      <w:ind w:hanging="868"/>
      <w:outlineLvl w:val="5"/>
    </w:pPr>
    <w:rPr>
      <w:rFonts w:eastAsiaTheme="majorEastAsia" w:cs="Arial"/>
      <w:iCs/>
      <w:color w:val="97B439"/>
      <w:sz w:val="20"/>
      <w:szCs w:val="20"/>
    </w:rPr>
  </w:style>
  <w:style w:type="paragraph" w:styleId="Titre7">
    <w:name w:val="heading 7"/>
    <w:basedOn w:val="Normal"/>
    <w:next w:val="Normal"/>
    <w:link w:val="Titre7Car"/>
    <w:uiPriority w:val="9"/>
    <w:unhideWhenUsed/>
    <w:qFormat/>
    <w:rsid w:val="009F470A"/>
    <w:pPr>
      <w:keepNext/>
      <w:keepLines/>
      <w:numPr>
        <w:ilvl w:val="6"/>
        <w:numId w:val="1"/>
      </w:numPr>
      <w:spacing w:before="120" w:after="120" w:line="240" w:lineRule="auto"/>
      <w:ind w:left="1560" w:hanging="1276"/>
      <w:outlineLvl w:val="6"/>
    </w:pPr>
    <w:rPr>
      <w:rFonts w:eastAsiaTheme="majorEastAsia" w:cs="Arial"/>
      <w:iCs/>
      <w:color w:val="4C7BC1"/>
      <w:sz w:val="20"/>
      <w:szCs w:val="20"/>
    </w:rPr>
  </w:style>
  <w:style w:type="paragraph" w:styleId="Titre8">
    <w:name w:val="heading 8"/>
    <w:basedOn w:val="Normal"/>
    <w:next w:val="Normal"/>
    <w:link w:val="Titre8Car"/>
    <w:uiPriority w:val="9"/>
    <w:unhideWhenUsed/>
    <w:qFormat/>
    <w:rsid w:val="009F470A"/>
    <w:pPr>
      <w:keepNext/>
      <w:keepLines/>
      <w:numPr>
        <w:ilvl w:val="7"/>
        <w:numId w:val="1"/>
      </w:numPr>
      <w:spacing w:before="120" w:after="120"/>
      <w:ind w:left="1702" w:hanging="1418"/>
      <w:outlineLvl w:val="7"/>
    </w:pPr>
    <w:rPr>
      <w:rFonts w:eastAsiaTheme="majorEastAsia" w:cs="Arial"/>
      <w:color w:val="97B439"/>
      <w:sz w:val="20"/>
      <w:szCs w:val="20"/>
    </w:rPr>
  </w:style>
  <w:style w:type="paragraph" w:styleId="Titre9">
    <w:name w:val="heading 9"/>
    <w:basedOn w:val="Normal"/>
    <w:next w:val="Normal"/>
    <w:link w:val="Titre9Car"/>
    <w:uiPriority w:val="9"/>
    <w:unhideWhenUsed/>
    <w:rsid w:val="005655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25402"/>
    <w:rPr>
      <w:rFonts w:ascii="Arial" w:eastAsiaTheme="majorEastAsia" w:hAnsi="Arial" w:cstheme="majorBidi"/>
      <w:b/>
      <w:bCs/>
      <w:color w:val="4C7BC1"/>
      <w:sz w:val="24"/>
      <w:szCs w:val="26"/>
    </w:rPr>
  </w:style>
  <w:style w:type="character" w:customStyle="1" w:styleId="Titre2Car">
    <w:name w:val="Titre 2 Car"/>
    <w:basedOn w:val="Policepardfaut"/>
    <w:link w:val="Titre2"/>
    <w:uiPriority w:val="9"/>
    <w:rsid w:val="00125402"/>
    <w:rPr>
      <w:rFonts w:ascii="Arial" w:eastAsiaTheme="majorEastAsia" w:hAnsi="Arial" w:cstheme="majorBidi"/>
      <w:b/>
      <w:color w:val="97B439"/>
      <w:sz w:val="28"/>
      <w:szCs w:val="26"/>
    </w:rPr>
  </w:style>
  <w:style w:type="character" w:customStyle="1" w:styleId="Titre1Car">
    <w:name w:val="Titre 1 Car"/>
    <w:aliases w:val="Titre 1 Gérédis Car"/>
    <w:basedOn w:val="Policepardfaut"/>
    <w:link w:val="Titre1"/>
    <w:uiPriority w:val="9"/>
    <w:rsid w:val="00125402"/>
    <w:rPr>
      <w:rFonts w:ascii="Arial" w:eastAsiaTheme="majorEastAsia" w:hAnsi="Arial" w:cstheme="majorBidi"/>
      <w:b/>
      <w:bCs/>
      <w:color w:val="2D4DA1"/>
      <w:sz w:val="32"/>
      <w:szCs w:val="28"/>
    </w:rPr>
  </w:style>
  <w:style w:type="character" w:customStyle="1" w:styleId="Titre4Car">
    <w:name w:val="Titre 4 Car"/>
    <w:basedOn w:val="Policepardfaut"/>
    <w:link w:val="Titre4"/>
    <w:uiPriority w:val="9"/>
    <w:rsid w:val="00125402"/>
    <w:rPr>
      <w:rFonts w:ascii="Arial" w:eastAsiaTheme="majorEastAsia" w:hAnsi="Arial" w:cstheme="majorBidi"/>
      <w:bCs/>
      <w:iCs/>
      <w:color w:val="97B439"/>
    </w:rPr>
  </w:style>
  <w:style w:type="character" w:customStyle="1" w:styleId="Titre5Car">
    <w:name w:val="Titre 5 Car"/>
    <w:basedOn w:val="Policepardfaut"/>
    <w:link w:val="Titre5"/>
    <w:uiPriority w:val="9"/>
    <w:rsid w:val="00125402"/>
    <w:rPr>
      <w:rFonts w:ascii="Arial" w:eastAsiaTheme="majorEastAsia" w:hAnsi="Arial" w:cs="Arial"/>
      <w:color w:val="4C7BC1"/>
      <w:sz w:val="20"/>
      <w:szCs w:val="20"/>
    </w:rPr>
  </w:style>
  <w:style w:type="character" w:customStyle="1" w:styleId="Titre6Car">
    <w:name w:val="Titre 6 Car"/>
    <w:basedOn w:val="Policepardfaut"/>
    <w:link w:val="Titre6"/>
    <w:uiPriority w:val="9"/>
    <w:rsid w:val="002702D4"/>
    <w:rPr>
      <w:rFonts w:ascii="Arial" w:eastAsiaTheme="majorEastAsia" w:hAnsi="Arial" w:cs="Arial"/>
      <w:iCs/>
      <w:color w:val="97B439"/>
      <w:sz w:val="20"/>
      <w:szCs w:val="20"/>
    </w:rPr>
  </w:style>
  <w:style w:type="character" w:customStyle="1" w:styleId="Titre7Car">
    <w:name w:val="Titre 7 Car"/>
    <w:basedOn w:val="Policepardfaut"/>
    <w:link w:val="Titre7"/>
    <w:uiPriority w:val="9"/>
    <w:rsid w:val="009F470A"/>
    <w:rPr>
      <w:rFonts w:ascii="Arial" w:eastAsiaTheme="majorEastAsia" w:hAnsi="Arial" w:cs="Arial"/>
      <w:iCs/>
      <w:color w:val="4C7BC1"/>
      <w:sz w:val="20"/>
      <w:szCs w:val="20"/>
    </w:rPr>
  </w:style>
  <w:style w:type="character" w:customStyle="1" w:styleId="Titre8Car">
    <w:name w:val="Titre 8 Car"/>
    <w:basedOn w:val="Policepardfaut"/>
    <w:link w:val="Titre8"/>
    <w:uiPriority w:val="9"/>
    <w:rsid w:val="009F470A"/>
    <w:rPr>
      <w:rFonts w:ascii="Arial" w:eastAsiaTheme="majorEastAsia" w:hAnsi="Arial" w:cs="Arial"/>
      <w:color w:val="97B439"/>
      <w:sz w:val="20"/>
      <w:szCs w:val="20"/>
    </w:rPr>
  </w:style>
  <w:style w:type="character" w:customStyle="1" w:styleId="Titre9Car">
    <w:name w:val="Titre 9 Car"/>
    <w:basedOn w:val="Policepardfaut"/>
    <w:link w:val="Titre9"/>
    <w:uiPriority w:val="9"/>
    <w:rsid w:val="005655AC"/>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6E4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A4C"/>
    <w:rPr>
      <w:rFonts w:ascii="Tahoma" w:hAnsi="Tahoma" w:cs="Tahoma"/>
      <w:sz w:val="16"/>
      <w:szCs w:val="16"/>
    </w:rPr>
  </w:style>
  <w:style w:type="paragraph" w:styleId="En-tte">
    <w:name w:val="header"/>
    <w:basedOn w:val="Normal"/>
    <w:link w:val="En-tteCar"/>
    <w:unhideWhenUsed/>
    <w:rsid w:val="00054A3D"/>
    <w:pPr>
      <w:tabs>
        <w:tab w:val="center" w:pos="4536"/>
        <w:tab w:val="right" w:pos="9072"/>
      </w:tabs>
      <w:spacing w:after="0" w:line="240" w:lineRule="auto"/>
    </w:pPr>
  </w:style>
  <w:style w:type="character" w:customStyle="1" w:styleId="En-tteCar">
    <w:name w:val="En-tête Car"/>
    <w:basedOn w:val="Policepardfaut"/>
    <w:link w:val="En-tte"/>
    <w:rsid w:val="00054A3D"/>
  </w:style>
  <w:style w:type="paragraph" w:styleId="Pieddepage">
    <w:name w:val="footer"/>
    <w:basedOn w:val="Normal"/>
    <w:link w:val="PieddepageCar"/>
    <w:unhideWhenUsed/>
    <w:rsid w:val="00054A3D"/>
    <w:pPr>
      <w:tabs>
        <w:tab w:val="center" w:pos="4536"/>
        <w:tab w:val="right" w:pos="9072"/>
      </w:tabs>
      <w:spacing w:after="0" w:line="240" w:lineRule="auto"/>
    </w:pPr>
  </w:style>
  <w:style w:type="character" w:customStyle="1" w:styleId="PieddepageCar">
    <w:name w:val="Pied de page Car"/>
    <w:basedOn w:val="Policepardfaut"/>
    <w:link w:val="Pieddepage"/>
    <w:rsid w:val="00054A3D"/>
  </w:style>
  <w:style w:type="paragraph" w:customStyle="1" w:styleId="Default">
    <w:name w:val="Default"/>
    <w:rsid w:val="00054A3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A8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B3154"/>
    <w:pPr>
      <w:ind w:left="720"/>
      <w:contextualSpacing/>
    </w:pPr>
  </w:style>
  <w:style w:type="paragraph" w:customStyle="1" w:styleId="t5">
    <w:name w:val="t5"/>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6">
    <w:name w:val="t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7">
    <w:name w:val="t7"/>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8">
    <w:name w:val="t8"/>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9">
    <w:name w:val="t9"/>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0">
    <w:name w:val="t10"/>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1">
    <w:name w:val="t11"/>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2">
    <w:name w:val="t12"/>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3">
    <w:name w:val="t13"/>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p15">
    <w:name w:val="p15"/>
    <w:basedOn w:val="Normal"/>
    <w:rsid w:val="00461666"/>
    <w:pPr>
      <w:widowControl w:val="0"/>
      <w:tabs>
        <w:tab w:val="left" w:pos="385"/>
        <w:tab w:val="left" w:pos="1190"/>
      </w:tabs>
      <w:spacing w:after="0" w:line="240" w:lineRule="auto"/>
      <w:ind w:left="1055"/>
      <w:jc w:val="left"/>
    </w:pPr>
    <w:rPr>
      <w:rFonts w:ascii="Times New Roman" w:eastAsia="Times New Roman" w:hAnsi="Times New Roman" w:cs="Times New Roman"/>
      <w:sz w:val="20"/>
      <w:szCs w:val="20"/>
      <w:lang w:val="en-US" w:eastAsia="fr-FR"/>
    </w:rPr>
  </w:style>
  <w:style w:type="paragraph" w:customStyle="1" w:styleId="t16">
    <w:name w:val="t1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9">
    <w:name w:val="t19"/>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0">
    <w:name w:val="t20"/>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1">
    <w:name w:val="t21"/>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2">
    <w:name w:val="t22"/>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3">
    <w:name w:val="t23"/>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4">
    <w:name w:val="t24"/>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5">
    <w:name w:val="t25"/>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6">
    <w:name w:val="t2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p30">
    <w:name w:val="p30"/>
    <w:basedOn w:val="Normal"/>
    <w:rsid w:val="00461666"/>
    <w:pPr>
      <w:widowControl w:val="0"/>
      <w:tabs>
        <w:tab w:val="left" w:pos="725"/>
        <w:tab w:val="left" w:pos="1525"/>
      </w:tabs>
      <w:spacing w:after="0" w:line="240" w:lineRule="auto"/>
      <w:ind w:left="1525" w:hanging="800"/>
      <w:jc w:val="left"/>
    </w:pPr>
    <w:rPr>
      <w:rFonts w:ascii="Times New Roman" w:eastAsia="Times New Roman" w:hAnsi="Times New Roman" w:cs="Times New Roman"/>
      <w:sz w:val="20"/>
      <w:szCs w:val="20"/>
      <w:lang w:val="en-US" w:eastAsia="fr-FR"/>
    </w:rPr>
  </w:style>
  <w:style w:type="paragraph" w:customStyle="1" w:styleId="c31">
    <w:name w:val="c31"/>
    <w:basedOn w:val="Normal"/>
    <w:rsid w:val="00461666"/>
    <w:pPr>
      <w:widowControl w:val="0"/>
      <w:spacing w:after="0" w:line="240" w:lineRule="auto"/>
      <w:jc w:val="center"/>
    </w:pPr>
    <w:rPr>
      <w:rFonts w:ascii="Times New Roman" w:eastAsia="Times New Roman" w:hAnsi="Times New Roman" w:cs="Times New Roman"/>
      <w:sz w:val="20"/>
      <w:szCs w:val="20"/>
      <w:lang w:val="en-US" w:eastAsia="fr-FR"/>
    </w:rPr>
  </w:style>
  <w:style w:type="paragraph" w:customStyle="1" w:styleId="p36">
    <w:name w:val="p36"/>
    <w:basedOn w:val="Normal"/>
    <w:rsid w:val="00461666"/>
    <w:pPr>
      <w:widowControl w:val="0"/>
      <w:tabs>
        <w:tab w:val="left" w:pos="725"/>
      </w:tabs>
      <w:spacing w:after="0" w:line="240" w:lineRule="auto"/>
      <w:ind w:left="715" w:hanging="725"/>
      <w:jc w:val="left"/>
    </w:pPr>
    <w:rPr>
      <w:rFonts w:ascii="Times New Roman" w:eastAsia="Times New Roman" w:hAnsi="Times New Roman" w:cs="Times New Roman"/>
      <w:sz w:val="20"/>
      <w:szCs w:val="20"/>
      <w:lang w:val="en-US" w:eastAsia="fr-FR"/>
    </w:rPr>
  </w:style>
  <w:style w:type="paragraph" w:customStyle="1" w:styleId="p38">
    <w:name w:val="p38"/>
    <w:basedOn w:val="Normal"/>
    <w:rsid w:val="00461666"/>
    <w:pPr>
      <w:widowControl w:val="0"/>
      <w:tabs>
        <w:tab w:val="left" w:pos="856"/>
      </w:tabs>
      <w:spacing w:after="0" w:line="240" w:lineRule="auto"/>
      <w:ind w:left="584" w:hanging="856"/>
      <w:jc w:val="left"/>
    </w:pPr>
    <w:rPr>
      <w:rFonts w:ascii="Times New Roman" w:eastAsia="Times New Roman" w:hAnsi="Times New Roman" w:cs="Times New Roman"/>
      <w:sz w:val="20"/>
      <w:szCs w:val="20"/>
      <w:lang w:val="en-US" w:eastAsia="fr-FR"/>
    </w:rPr>
  </w:style>
  <w:style w:type="paragraph" w:styleId="En-ttedetabledesmatires">
    <w:name w:val="TOC Heading"/>
    <w:basedOn w:val="Normal"/>
    <w:next w:val="Normal"/>
    <w:link w:val="En-ttedetabledesmatiresCar"/>
    <w:uiPriority w:val="39"/>
    <w:unhideWhenUsed/>
    <w:rsid w:val="0082296C"/>
    <w:pPr>
      <w:jc w:val="center"/>
    </w:pPr>
    <w:rPr>
      <w:b/>
      <w:color w:val="1F497D" w:themeColor="text2"/>
      <w:sz w:val="36"/>
    </w:rPr>
  </w:style>
  <w:style w:type="paragraph" w:styleId="TM1">
    <w:name w:val="toc 1"/>
    <w:basedOn w:val="Normal"/>
    <w:next w:val="Normal"/>
    <w:autoRedefine/>
    <w:uiPriority w:val="39"/>
    <w:unhideWhenUsed/>
    <w:rsid w:val="000B2E05"/>
    <w:pPr>
      <w:spacing w:before="360" w:after="360"/>
      <w:jc w:val="left"/>
    </w:pPr>
    <w:rPr>
      <w:rFonts w:asciiTheme="minorHAnsi" w:hAnsiTheme="minorHAnsi" w:cstheme="minorHAnsi"/>
      <w:b/>
      <w:bCs/>
      <w:caps/>
      <w:u w:val="single"/>
    </w:rPr>
  </w:style>
  <w:style w:type="paragraph" w:styleId="TM2">
    <w:name w:val="toc 2"/>
    <w:basedOn w:val="Normal"/>
    <w:next w:val="Normal"/>
    <w:autoRedefine/>
    <w:uiPriority w:val="39"/>
    <w:unhideWhenUsed/>
    <w:rsid w:val="00CD4D16"/>
    <w:pPr>
      <w:spacing w:after="0"/>
      <w:jc w:val="left"/>
    </w:pPr>
    <w:rPr>
      <w:rFonts w:asciiTheme="minorHAnsi" w:hAnsiTheme="minorHAnsi" w:cstheme="minorHAnsi"/>
      <w:b/>
      <w:bCs/>
      <w:smallCaps/>
    </w:rPr>
  </w:style>
  <w:style w:type="paragraph" w:styleId="TM3">
    <w:name w:val="toc 3"/>
    <w:basedOn w:val="Normal"/>
    <w:next w:val="Normal"/>
    <w:autoRedefine/>
    <w:uiPriority w:val="39"/>
    <w:unhideWhenUsed/>
    <w:rsid w:val="00CD4D16"/>
    <w:pPr>
      <w:spacing w:after="0"/>
      <w:jc w:val="left"/>
    </w:pPr>
    <w:rPr>
      <w:rFonts w:asciiTheme="minorHAnsi" w:hAnsiTheme="minorHAnsi" w:cstheme="minorHAnsi"/>
      <w:smallCaps/>
    </w:rPr>
  </w:style>
  <w:style w:type="character" w:styleId="Lienhypertexte">
    <w:name w:val="Hyperlink"/>
    <w:basedOn w:val="Policepardfaut"/>
    <w:uiPriority w:val="99"/>
    <w:unhideWhenUsed/>
    <w:rsid w:val="00461666"/>
    <w:rPr>
      <w:color w:val="0000FF" w:themeColor="hyperlink"/>
      <w:u w:val="single"/>
    </w:rPr>
  </w:style>
  <w:style w:type="paragraph" w:customStyle="1" w:styleId="Ss-titre">
    <w:name w:val="Ss-titre"/>
    <w:basedOn w:val="Normal"/>
    <w:next w:val="Normal"/>
    <w:rsid w:val="003B7B5B"/>
    <w:pPr>
      <w:numPr>
        <w:numId w:val="2"/>
      </w:numPr>
      <w:spacing w:after="60" w:line="240" w:lineRule="auto"/>
      <w:ind w:left="357" w:hanging="357"/>
    </w:pPr>
    <w:rPr>
      <w:rFonts w:eastAsia="Times New Roman" w:cs="Arial"/>
      <w:b/>
      <w:bCs/>
      <w:iCs/>
      <w:sz w:val="20"/>
      <w:szCs w:val="20"/>
      <w:lang w:eastAsia="fr-FR"/>
    </w:rPr>
  </w:style>
  <w:style w:type="paragraph" w:customStyle="1" w:styleId="GrdisTitre5">
    <w:name w:val="Gérédis Titre 5"/>
    <w:basedOn w:val="Paragraphedeliste"/>
    <w:link w:val="GrdisTitre5Car"/>
    <w:rsid w:val="005073D5"/>
    <w:pPr>
      <w:widowControl w:val="0"/>
      <w:numPr>
        <w:numId w:val="24"/>
      </w:numPr>
      <w:tabs>
        <w:tab w:val="left" w:pos="0"/>
      </w:tabs>
      <w:autoSpaceDE w:val="0"/>
      <w:autoSpaceDN w:val="0"/>
      <w:spacing w:before="120" w:after="120" w:line="240" w:lineRule="auto"/>
      <w:ind w:left="697" w:hanging="357"/>
      <w:jc w:val="left"/>
      <w:outlineLvl w:val="4"/>
    </w:pPr>
    <w:rPr>
      <w:rFonts w:eastAsia="Times New Roman" w:cs="Times New Roman"/>
      <w:color w:val="4F81BD" w:themeColor="accent1"/>
      <w:szCs w:val="24"/>
      <w:lang w:val="en-US" w:eastAsia="fr-FR"/>
    </w:rPr>
  </w:style>
  <w:style w:type="character" w:styleId="Lienhypertextesuivivisit">
    <w:name w:val="FollowedHyperlink"/>
    <w:basedOn w:val="Policepardfaut"/>
    <w:uiPriority w:val="99"/>
    <w:semiHidden/>
    <w:unhideWhenUsed/>
    <w:rsid w:val="006D1558"/>
    <w:rPr>
      <w:color w:val="800080"/>
      <w:u w:val="single"/>
    </w:rPr>
  </w:style>
  <w:style w:type="paragraph" w:customStyle="1" w:styleId="xl66">
    <w:name w:val="xl66"/>
    <w:basedOn w:val="Normal"/>
    <w:rsid w:val="006D1558"/>
    <w:pPr>
      <w:spacing w:before="100" w:beforeAutospacing="1" w:after="100" w:afterAutospacing="1" w:line="240" w:lineRule="auto"/>
      <w:jc w:val="left"/>
    </w:pPr>
    <w:rPr>
      <w:rFonts w:ascii="Times New Roman" w:eastAsia="Times New Roman" w:hAnsi="Times New Roman" w:cs="Times New Roman"/>
      <w:sz w:val="20"/>
      <w:szCs w:val="20"/>
      <w:lang w:eastAsia="fr-FR"/>
    </w:rPr>
  </w:style>
  <w:style w:type="paragraph" w:customStyle="1" w:styleId="xl67">
    <w:name w:val="xl67"/>
    <w:basedOn w:val="Normal"/>
    <w:rsid w:val="006D155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6D1558"/>
    <w:pPr>
      <w:shd w:val="clear" w:color="000000" w:fill="D8D8D8"/>
      <w:spacing w:before="100" w:beforeAutospacing="1" w:after="100" w:afterAutospacing="1" w:line="240" w:lineRule="auto"/>
      <w:jc w:val="left"/>
    </w:pPr>
    <w:rPr>
      <w:rFonts w:ascii="Times New Roman" w:eastAsia="Times New Roman" w:hAnsi="Times New Roman" w:cs="Times New Roman"/>
      <w:sz w:val="20"/>
      <w:szCs w:val="20"/>
      <w:lang w:eastAsia="fr-FR"/>
    </w:rPr>
  </w:style>
  <w:style w:type="paragraph" w:customStyle="1" w:styleId="xl69">
    <w:name w:val="xl69"/>
    <w:basedOn w:val="Normal"/>
    <w:rsid w:val="006D1558"/>
    <w:pPr>
      <w:shd w:val="clear" w:color="000000" w:fill="D8D8D8"/>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70">
    <w:name w:val="xl70"/>
    <w:basedOn w:val="Normal"/>
    <w:rsid w:val="006D1558"/>
    <w:pPr>
      <w:spacing w:before="100" w:beforeAutospacing="1" w:after="100" w:afterAutospacing="1" w:line="240" w:lineRule="auto"/>
      <w:jc w:val="left"/>
    </w:pPr>
    <w:rPr>
      <w:rFonts w:ascii="Times New Roman" w:eastAsia="Times New Roman" w:hAnsi="Times New Roman" w:cs="Times New Roman"/>
      <w:color w:val="A5A5A5"/>
      <w:sz w:val="20"/>
      <w:szCs w:val="20"/>
      <w:lang w:eastAsia="fr-FR"/>
    </w:rPr>
  </w:style>
  <w:style w:type="paragraph" w:customStyle="1" w:styleId="xl71">
    <w:name w:val="xl71"/>
    <w:basedOn w:val="Normal"/>
    <w:rsid w:val="006D1558"/>
    <w:pPr>
      <w:pBdr>
        <w:top w:val="single" w:sz="4" w:space="0" w:color="FFFFFF"/>
        <w:left w:val="single" w:sz="4" w:space="0" w:color="FFFFFF"/>
        <w:bottom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2">
    <w:name w:val="xl72"/>
    <w:basedOn w:val="Normal"/>
    <w:rsid w:val="006D1558"/>
    <w:pPr>
      <w:pBdr>
        <w:top w:val="single" w:sz="4" w:space="0" w:color="FFFFFF"/>
        <w:bottom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3">
    <w:name w:val="xl73"/>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4">
    <w:name w:val="xl74"/>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5">
    <w:name w:val="xl75"/>
    <w:basedOn w:val="Normal"/>
    <w:rsid w:val="006D1558"/>
    <w:pPr>
      <w:pBdr>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6">
    <w:name w:val="xl76"/>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fr-FR"/>
    </w:rPr>
  </w:style>
  <w:style w:type="paragraph" w:customStyle="1" w:styleId="xl77">
    <w:name w:val="xl77"/>
    <w:basedOn w:val="Normal"/>
    <w:rsid w:val="006D1558"/>
    <w:pPr>
      <w:pBdr>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8">
    <w:name w:val="xl78"/>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79">
    <w:name w:val="xl79"/>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0">
    <w:name w:val="xl80"/>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1">
    <w:name w:val="xl81"/>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A5A5A5"/>
      <w:sz w:val="20"/>
      <w:szCs w:val="20"/>
      <w:lang w:eastAsia="fr-FR"/>
    </w:rPr>
  </w:style>
  <w:style w:type="paragraph" w:customStyle="1" w:styleId="xl82">
    <w:name w:val="xl82"/>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3">
    <w:name w:val="xl83"/>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84">
    <w:name w:val="xl84"/>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5">
    <w:name w:val="xl85"/>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6">
    <w:name w:val="xl86"/>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87">
    <w:name w:val="xl87"/>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8">
    <w:name w:val="xl88"/>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9">
    <w:name w:val="xl89"/>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0">
    <w:name w:val="xl90"/>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1">
    <w:name w:val="xl91"/>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2">
    <w:name w:val="xl92"/>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3">
    <w:name w:val="xl93"/>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4">
    <w:name w:val="xl94"/>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5">
    <w:name w:val="xl95"/>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styleId="Corpsdetexte">
    <w:name w:val="Body Text"/>
    <w:basedOn w:val="Normal"/>
    <w:link w:val="CorpsdetexteCar"/>
    <w:uiPriority w:val="1"/>
    <w:rsid w:val="009926EA"/>
    <w:pPr>
      <w:widowControl w:val="0"/>
      <w:spacing w:after="0" w:line="240" w:lineRule="auto"/>
      <w:jc w:val="left"/>
    </w:pPr>
    <w:rPr>
      <w:rFonts w:eastAsia="Arial" w:cs="Arial"/>
      <w:sz w:val="20"/>
      <w:szCs w:val="20"/>
      <w:lang w:val="en-US"/>
    </w:rPr>
  </w:style>
  <w:style w:type="character" w:customStyle="1" w:styleId="CorpsdetexteCar">
    <w:name w:val="Corps de texte Car"/>
    <w:basedOn w:val="Policepardfaut"/>
    <w:link w:val="Corpsdetexte"/>
    <w:uiPriority w:val="1"/>
    <w:rsid w:val="009926EA"/>
    <w:rPr>
      <w:rFonts w:ascii="Arial" w:eastAsia="Arial" w:hAnsi="Arial" w:cs="Arial"/>
      <w:sz w:val="20"/>
      <w:szCs w:val="20"/>
      <w:lang w:val="en-US"/>
    </w:rPr>
  </w:style>
  <w:style w:type="paragraph" w:customStyle="1" w:styleId="Titre11">
    <w:name w:val="Titre 11"/>
    <w:basedOn w:val="Normal"/>
    <w:uiPriority w:val="1"/>
    <w:rsid w:val="009926EA"/>
    <w:pPr>
      <w:widowControl w:val="0"/>
      <w:spacing w:after="0" w:line="240" w:lineRule="auto"/>
      <w:ind w:left="518" w:hanging="360"/>
      <w:jc w:val="left"/>
      <w:outlineLvl w:val="1"/>
    </w:pPr>
    <w:rPr>
      <w:rFonts w:eastAsia="Arial" w:cs="Arial"/>
      <w:b/>
      <w:bCs/>
      <w:sz w:val="32"/>
      <w:szCs w:val="32"/>
      <w:lang w:val="en-US"/>
    </w:rPr>
  </w:style>
  <w:style w:type="paragraph" w:customStyle="1" w:styleId="Titre21">
    <w:name w:val="Titre 21"/>
    <w:basedOn w:val="Normal"/>
    <w:uiPriority w:val="1"/>
    <w:qFormat/>
    <w:rsid w:val="009926EA"/>
    <w:pPr>
      <w:widowControl w:val="0"/>
      <w:spacing w:after="0" w:line="240" w:lineRule="auto"/>
      <w:ind w:left="858" w:hanging="720"/>
      <w:jc w:val="left"/>
      <w:outlineLvl w:val="2"/>
    </w:pPr>
    <w:rPr>
      <w:rFonts w:eastAsia="Arial" w:cs="Arial"/>
      <w:b/>
      <w:bCs/>
      <w:sz w:val="26"/>
      <w:szCs w:val="26"/>
      <w:lang w:val="en-US"/>
    </w:rPr>
  </w:style>
  <w:style w:type="paragraph" w:styleId="Explorateurdedocuments">
    <w:name w:val="Document Map"/>
    <w:basedOn w:val="Normal"/>
    <w:link w:val="ExplorateurdedocumentsCar"/>
    <w:uiPriority w:val="99"/>
    <w:semiHidden/>
    <w:unhideWhenUsed/>
    <w:rsid w:val="0011420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1420F"/>
    <w:rPr>
      <w:rFonts w:ascii="Tahoma" w:hAnsi="Tahoma" w:cs="Tahoma"/>
      <w:sz w:val="16"/>
      <w:szCs w:val="16"/>
    </w:rPr>
  </w:style>
  <w:style w:type="paragraph" w:styleId="TM4">
    <w:name w:val="toc 4"/>
    <w:basedOn w:val="Normal"/>
    <w:next w:val="Normal"/>
    <w:autoRedefine/>
    <w:uiPriority w:val="39"/>
    <w:unhideWhenUsed/>
    <w:rsid w:val="000B2E05"/>
    <w:pPr>
      <w:spacing w:after="0"/>
      <w:jc w:val="left"/>
    </w:pPr>
    <w:rPr>
      <w:rFonts w:asciiTheme="minorHAnsi" w:hAnsiTheme="minorHAnsi" w:cstheme="minorHAnsi"/>
    </w:rPr>
  </w:style>
  <w:style w:type="paragraph" w:styleId="Sansinterligne">
    <w:name w:val="No Spacing"/>
    <w:uiPriority w:val="1"/>
    <w:rsid w:val="00BA1C01"/>
    <w:pPr>
      <w:spacing w:after="0" w:line="240" w:lineRule="auto"/>
      <w:jc w:val="both"/>
    </w:pPr>
    <w:rPr>
      <w:rFonts w:ascii="Arial" w:hAnsi="Arial"/>
    </w:rPr>
  </w:style>
  <w:style w:type="paragraph" w:styleId="NormalWeb">
    <w:name w:val="Normal (Web)"/>
    <w:basedOn w:val="Normal"/>
    <w:uiPriority w:val="99"/>
    <w:unhideWhenUsed/>
    <w:rsid w:val="00DD3EBF"/>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 w:type="table" w:customStyle="1" w:styleId="Trameclaire-Accent11">
    <w:name w:val="Trame claire - Accent 11"/>
    <w:basedOn w:val="TableauNormal"/>
    <w:uiPriority w:val="60"/>
    <w:rsid w:val="003F58C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RDISTitre1">
    <w:name w:val="GÉRÉDIS Titre 1"/>
    <w:basedOn w:val="Paragraphedeliste"/>
    <w:link w:val="GRDISTitre1Car"/>
    <w:rsid w:val="00147309"/>
    <w:pPr>
      <w:numPr>
        <w:numId w:val="4"/>
      </w:numPr>
    </w:pPr>
    <w:rPr>
      <w:b/>
      <w:color w:val="1F497D" w:themeColor="text2"/>
      <w:sz w:val="24"/>
      <w:szCs w:val="28"/>
    </w:rPr>
  </w:style>
  <w:style w:type="paragraph" w:customStyle="1" w:styleId="GRDISTitre2">
    <w:name w:val="GÉRÉDIS Titre 2"/>
    <w:basedOn w:val="Paragraphedeliste"/>
    <w:link w:val="GRDISTitre2Car"/>
    <w:rsid w:val="00147309"/>
    <w:pPr>
      <w:numPr>
        <w:ilvl w:val="1"/>
        <w:numId w:val="4"/>
      </w:numPr>
      <w:tabs>
        <w:tab w:val="left" w:pos="0"/>
      </w:tabs>
      <w:ind w:left="360"/>
      <w:jc w:val="left"/>
    </w:pPr>
    <w:rPr>
      <w:b/>
      <w:color w:val="9BBB59" w:themeColor="accent3"/>
      <w:sz w:val="24"/>
    </w:rPr>
  </w:style>
  <w:style w:type="character" w:customStyle="1" w:styleId="ParagraphedelisteCar">
    <w:name w:val="Paragraphe de liste Car"/>
    <w:basedOn w:val="Policepardfaut"/>
    <w:link w:val="Paragraphedeliste"/>
    <w:uiPriority w:val="34"/>
    <w:rsid w:val="0090361D"/>
    <w:rPr>
      <w:rFonts w:ascii="Arial" w:hAnsi="Arial"/>
    </w:rPr>
  </w:style>
  <w:style w:type="character" w:customStyle="1" w:styleId="GRDISTitre1Car">
    <w:name w:val="GÉRÉDIS Titre 1 Car"/>
    <w:basedOn w:val="ParagraphedelisteCar"/>
    <w:link w:val="GRDISTitre1"/>
    <w:rsid w:val="00147309"/>
    <w:rPr>
      <w:rFonts w:ascii="Arial" w:hAnsi="Arial"/>
      <w:b/>
      <w:color w:val="1F497D" w:themeColor="text2"/>
      <w:sz w:val="24"/>
      <w:szCs w:val="28"/>
    </w:rPr>
  </w:style>
  <w:style w:type="paragraph" w:customStyle="1" w:styleId="GRDIStitre3">
    <w:name w:val="GÉRÉDIS titre 3"/>
    <w:basedOn w:val="Paragraphedeliste"/>
    <w:next w:val="Normal"/>
    <w:link w:val="GRDIStitre3Car"/>
    <w:rsid w:val="005073D5"/>
    <w:pPr>
      <w:numPr>
        <w:ilvl w:val="2"/>
        <w:numId w:val="4"/>
      </w:numPr>
      <w:spacing w:line="240" w:lineRule="auto"/>
      <w:ind w:left="340" w:hanging="340"/>
      <w:jc w:val="left"/>
    </w:pPr>
    <w:rPr>
      <w:color w:val="365F91" w:themeColor="accent1" w:themeShade="BF"/>
    </w:rPr>
  </w:style>
  <w:style w:type="character" w:customStyle="1" w:styleId="GRDISTitre2Car">
    <w:name w:val="GÉRÉDIS Titre 2 Car"/>
    <w:basedOn w:val="ParagraphedelisteCar"/>
    <w:link w:val="GRDISTitre2"/>
    <w:rsid w:val="00147309"/>
    <w:rPr>
      <w:rFonts w:ascii="Arial" w:hAnsi="Arial"/>
      <w:b/>
      <w:color w:val="9BBB59" w:themeColor="accent3"/>
      <w:sz w:val="24"/>
    </w:rPr>
  </w:style>
  <w:style w:type="paragraph" w:customStyle="1" w:styleId="Textenormal">
    <w:name w:val="Texte normal"/>
    <w:basedOn w:val="Normal"/>
    <w:link w:val="TextenormalCar"/>
    <w:qFormat/>
    <w:rsid w:val="001A206B"/>
    <w:rPr>
      <w:sz w:val="20"/>
      <w:szCs w:val="20"/>
    </w:rPr>
  </w:style>
  <w:style w:type="character" w:customStyle="1" w:styleId="GRDIStitre3Car">
    <w:name w:val="GÉRÉDIS titre 3 Car"/>
    <w:basedOn w:val="ParagraphedelisteCar"/>
    <w:link w:val="GRDIStitre3"/>
    <w:rsid w:val="005073D5"/>
    <w:rPr>
      <w:rFonts w:ascii="Arial" w:hAnsi="Arial"/>
      <w:color w:val="365F91" w:themeColor="accent1" w:themeShade="BF"/>
    </w:rPr>
  </w:style>
  <w:style w:type="character" w:customStyle="1" w:styleId="TextenormalCar">
    <w:name w:val="Texte normal Car"/>
    <w:basedOn w:val="Policepardfaut"/>
    <w:link w:val="Textenormal"/>
    <w:rsid w:val="001A206B"/>
    <w:rPr>
      <w:rFonts w:ascii="Arial" w:hAnsi="Arial"/>
      <w:sz w:val="20"/>
      <w:szCs w:val="20"/>
    </w:rPr>
  </w:style>
  <w:style w:type="numbering" w:customStyle="1" w:styleId="Style1">
    <w:name w:val="Style1"/>
    <w:uiPriority w:val="99"/>
    <w:rsid w:val="00B36A52"/>
    <w:pPr>
      <w:numPr>
        <w:numId w:val="8"/>
      </w:numPr>
    </w:pPr>
  </w:style>
  <w:style w:type="character" w:customStyle="1" w:styleId="En-ttedetabledesmatiresCar">
    <w:name w:val="En-tête de table des matières Car"/>
    <w:basedOn w:val="Titre1Car"/>
    <w:link w:val="En-ttedetabledesmatires"/>
    <w:uiPriority w:val="39"/>
    <w:rsid w:val="0082296C"/>
    <w:rPr>
      <w:rFonts w:ascii="Arial" w:eastAsiaTheme="majorEastAsia" w:hAnsi="Arial" w:cstheme="majorBidi"/>
      <w:b/>
      <w:bCs w:val="0"/>
      <w:color w:val="1F497D" w:themeColor="text2"/>
      <w:sz w:val="36"/>
      <w:szCs w:val="28"/>
    </w:rPr>
  </w:style>
  <w:style w:type="paragraph" w:customStyle="1" w:styleId="GrdisTitre4">
    <w:name w:val="Gérédis Titre 4"/>
    <w:basedOn w:val="Paragraphedeliste"/>
    <w:link w:val="GrdisTitre4Car"/>
    <w:rsid w:val="003D2090"/>
    <w:pPr>
      <w:numPr>
        <w:numId w:val="20"/>
      </w:numPr>
      <w:jc w:val="left"/>
    </w:pPr>
    <w:rPr>
      <w:color w:val="9BBB59" w:themeColor="accent3"/>
      <w:szCs w:val="40"/>
    </w:rPr>
  </w:style>
  <w:style w:type="character" w:customStyle="1" w:styleId="GrdisTitre4Car">
    <w:name w:val="Gérédis Titre 4 Car"/>
    <w:basedOn w:val="Policepardfaut"/>
    <w:link w:val="GrdisTitre4"/>
    <w:rsid w:val="003D2090"/>
    <w:rPr>
      <w:rFonts w:ascii="Arial" w:hAnsi="Arial"/>
      <w:color w:val="9BBB59" w:themeColor="accent3"/>
      <w:szCs w:val="40"/>
    </w:rPr>
  </w:style>
  <w:style w:type="character" w:customStyle="1" w:styleId="GrdisTitre5Car">
    <w:name w:val="Gérédis Titre 5 Car"/>
    <w:basedOn w:val="ParagraphedelisteCar"/>
    <w:link w:val="GrdisTitre5"/>
    <w:rsid w:val="005073D5"/>
    <w:rPr>
      <w:rFonts w:ascii="Arial" w:eastAsia="Times New Roman" w:hAnsi="Arial" w:cs="Times New Roman"/>
      <w:color w:val="4F81BD" w:themeColor="accent1"/>
      <w:szCs w:val="24"/>
      <w:lang w:val="en-US" w:eastAsia="fr-FR"/>
    </w:rPr>
  </w:style>
  <w:style w:type="paragraph" w:styleId="TM5">
    <w:name w:val="toc 5"/>
    <w:basedOn w:val="Normal"/>
    <w:next w:val="Normal"/>
    <w:autoRedefine/>
    <w:uiPriority w:val="39"/>
    <w:unhideWhenUsed/>
    <w:rsid w:val="00AC3FDA"/>
    <w:pPr>
      <w:spacing w:after="0"/>
      <w:jc w:val="left"/>
    </w:pPr>
    <w:rPr>
      <w:rFonts w:asciiTheme="minorHAnsi" w:hAnsiTheme="minorHAnsi" w:cstheme="minorHAnsi"/>
    </w:rPr>
  </w:style>
  <w:style w:type="paragraph" w:styleId="TM6">
    <w:name w:val="toc 6"/>
    <w:basedOn w:val="Normal"/>
    <w:next w:val="Normal"/>
    <w:autoRedefine/>
    <w:uiPriority w:val="39"/>
    <w:unhideWhenUsed/>
    <w:rsid w:val="00AC3FDA"/>
    <w:pPr>
      <w:spacing w:after="0"/>
      <w:jc w:val="left"/>
    </w:pPr>
    <w:rPr>
      <w:rFonts w:asciiTheme="minorHAnsi" w:hAnsiTheme="minorHAnsi" w:cstheme="minorHAnsi"/>
    </w:rPr>
  </w:style>
  <w:style w:type="paragraph" w:styleId="TM7">
    <w:name w:val="toc 7"/>
    <w:basedOn w:val="Normal"/>
    <w:next w:val="Normal"/>
    <w:autoRedefine/>
    <w:uiPriority w:val="39"/>
    <w:unhideWhenUsed/>
    <w:rsid w:val="00AC3FDA"/>
    <w:pPr>
      <w:spacing w:after="0"/>
      <w:jc w:val="left"/>
    </w:pPr>
    <w:rPr>
      <w:rFonts w:asciiTheme="minorHAnsi" w:hAnsiTheme="minorHAnsi" w:cstheme="minorHAnsi"/>
    </w:rPr>
  </w:style>
  <w:style w:type="paragraph" w:styleId="TM8">
    <w:name w:val="toc 8"/>
    <w:basedOn w:val="Normal"/>
    <w:next w:val="Normal"/>
    <w:autoRedefine/>
    <w:uiPriority w:val="39"/>
    <w:unhideWhenUsed/>
    <w:rsid w:val="00AC3FDA"/>
    <w:pPr>
      <w:spacing w:after="0"/>
      <w:jc w:val="left"/>
    </w:pPr>
    <w:rPr>
      <w:rFonts w:asciiTheme="minorHAnsi" w:hAnsiTheme="minorHAnsi" w:cstheme="minorHAnsi"/>
    </w:rPr>
  </w:style>
  <w:style w:type="paragraph" w:styleId="TM9">
    <w:name w:val="toc 9"/>
    <w:basedOn w:val="Normal"/>
    <w:next w:val="Normal"/>
    <w:autoRedefine/>
    <w:uiPriority w:val="39"/>
    <w:unhideWhenUsed/>
    <w:rsid w:val="00AC3FDA"/>
    <w:pPr>
      <w:spacing w:after="0"/>
      <w:jc w:val="left"/>
    </w:pPr>
    <w:rPr>
      <w:rFonts w:asciiTheme="minorHAnsi" w:hAnsiTheme="minorHAnsi" w:cstheme="minorHAnsi"/>
    </w:rPr>
  </w:style>
  <w:style w:type="paragraph" w:styleId="Notedebasdepage">
    <w:name w:val="footnote text"/>
    <w:basedOn w:val="Normal"/>
    <w:link w:val="NotedebasdepageCar"/>
    <w:semiHidden/>
    <w:rsid w:val="00105CA5"/>
    <w:pPr>
      <w:spacing w:after="0" w:line="280" w:lineRule="atLeast"/>
    </w:pPr>
    <w:rPr>
      <w:rFonts w:eastAsia="Times New Roman" w:cs="Times New Roman"/>
      <w:noProof/>
      <w:sz w:val="20"/>
      <w:szCs w:val="20"/>
      <w:lang w:eastAsia="fr-FR"/>
    </w:rPr>
  </w:style>
  <w:style w:type="character" w:customStyle="1" w:styleId="NotedebasdepageCar">
    <w:name w:val="Note de bas de page Car"/>
    <w:basedOn w:val="Policepardfaut"/>
    <w:link w:val="Notedebasdepage"/>
    <w:semiHidden/>
    <w:rsid w:val="00105CA5"/>
    <w:rPr>
      <w:rFonts w:ascii="Arial" w:eastAsia="Times New Roman" w:hAnsi="Arial" w:cs="Times New Roman"/>
      <w:noProof/>
      <w:sz w:val="20"/>
      <w:szCs w:val="20"/>
      <w:lang w:eastAsia="fr-FR"/>
    </w:rPr>
  </w:style>
  <w:style w:type="character" w:styleId="Appelnotedebasdep">
    <w:name w:val="footnote reference"/>
    <w:basedOn w:val="Policepardfaut"/>
    <w:semiHidden/>
    <w:rsid w:val="00105CA5"/>
    <w:rPr>
      <w:vertAlign w:val="superscript"/>
    </w:rPr>
  </w:style>
  <w:style w:type="paragraph" w:styleId="Retraitcorpsdetexte">
    <w:name w:val="Body Text Indent"/>
    <w:basedOn w:val="Normal"/>
    <w:link w:val="RetraitcorpsdetexteCar"/>
    <w:uiPriority w:val="99"/>
    <w:unhideWhenUsed/>
    <w:rsid w:val="00105CA5"/>
    <w:pPr>
      <w:spacing w:after="120"/>
      <w:ind w:left="283"/>
    </w:pPr>
  </w:style>
  <w:style w:type="character" w:customStyle="1" w:styleId="RetraitcorpsdetexteCar">
    <w:name w:val="Retrait corps de texte Car"/>
    <w:basedOn w:val="Policepardfaut"/>
    <w:link w:val="Retraitcorpsdetexte"/>
    <w:uiPriority w:val="99"/>
    <w:rsid w:val="00105CA5"/>
    <w:rPr>
      <w:rFonts w:ascii="Arial" w:hAnsi="Arial"/>
    </w:rPr>
  </w:style>
  <w:style w:type="paragraph" w:styleId="Retraitcorpsdetexte2">
    <w:name w:val="Body Text Indent 2"/>
    <w:basedOn w:val="Normal"/>
    <w:link w:val="Retraitcorpsdetexte2Car"/>
    <w:uiPriority w:val="99"/>
    <w:semiHidden/>
    <w:unhideWhenUsed/>
    <w:rsid w:val="00105CA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05CA5"/>
    <w:rPr>
      <w:rFonts w:ascii="Arial" w:hAnsi="Arial"/>
    </w:rPr>
  </w:style>
  <w:style w:type="paragraph" w:styleId="Corpsdetexte3">
    <w:name w:val="Body Text 3"/>
    <w:basedOn w:val="Normal"/>
    <w:link w:val="Corpsdetexte3Car"/>
    <w:uiPriority w:val="99"/>
    <w:semiHidden/>
    <w:unhideWhenUsed/>
    <w:rsid w:val="000955D3"/>
    <w:pPr>
      <w:spacing w:after="120"/>
    </w:pPr>
    <w:rPr>
      <w:sz w:val="16"/>
      <w:szCs w:val="16"/>
    </w:rPr>
  </w:style>
  <w:style w:type="character" w:customStyle="1" w:styleId="Corpsdetexte3Car">
    <w:name w:val="Corps de texte 3 Car"/>
    <w:basedOn w:val="Policepardfaut"/>
    <w:link w:val="Corpsdetexte3"/>
    <w:uiPriority w:val="99"/>
    <w:semiHidden/>
    <w:rsid w:val="000955D3"/>
    <w:rPr>
      <w:rFonts w:ascii="Arial" w:hAnsi="Arial"/>
      <w:sz w:val="16"/>
      <w:szCs w:val="16"/>
    </w:rPr>
  </w:style>
  <w:style w:type="character" w:styleId="Numrodepage">
    <w:name w:val="page number"/>
    <w:basedOn w:val="Policepardfaut"/>
    <w:semiHidden/>
    <w:rsid w:val="00C10E70"/>
  </w:style>
  <w:style w:type="paragraph" w:styleId="Corpsdetexte2">
    <w:name w:val="Body Text 2"/>
    <w:basedOn w:val="Normal"/>
    <w:link w:val="Corpsdetexte2Car"/>
    <w:uiPriority w:val="99"/>
    <w:semiHidden/>
    <w:unhideWhenUsed/>
    <w:rsid w:val="00786C98"/>
    <w:pPr>
      <w:spacing w:after="120" w:line="480" w:lineRule="auto"/>
    </w:pPr>
  </w:style>
  <w:style w:type="character" w:customStyle="1" w:styleId="Corpsdetexte2Car">
    <w:name w:val="Corps de texte 2 Car"/>
    <w:basedOn w:val="Policepardfaut"/>
    <w:link w:val="Corpsdetexte2"/>
    <w:uiPriority w:val="99"/>
    <w:semiHidden/>
    <w:rsid w:val="00786C98"/>
    <w:rPr>
      <w:rFonts w:ascii="Arial" w:hAnsi="Arial"/>
    </w:rPr>
  </w:style>
  <w:style w:type="paragraph" w:styleId="Lgende">
    <w:name w:val="caption"/>
    <w:basedOn w:val="Normal"/>
    <w:next w:val="Normal"/>
    <w:uiPriority w:val="35"/>
    <w:qFormat/>
    <w:rsid w:val="0052393B"/>
    <w:pPr>
      <w:spacing w:after="200" w:line="240" w:lineRule="auto"/>
    </w:pPr>
    <w:rPr>
      <w:rFonts w:eastAsia="Calibri"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A1647-998F-4CAE-84C6-BAA62FA4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2166</Words>
  <Characters>11913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SEOLIS</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dc:creator>
  <cp:lastModifiedBy>PROVOST Jonathan</cp:lastModifiedBy>
  <cp:revision>2</cp:revision>
  <cp:lastPrinted>2018-04-11T07:36:00Z</cp:lastPrinted>
  <dcterms:created xsi:type="dcterms:W3CDTF">2024-11-19T10:10:00Z</dcterms:created>
  <dcterms:modified xsi:type="dcterms:W3CDTF">2024-11-19T10:10:00Z</dcterms:modified>
</cp:coreProperties>
</file>